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outlineLvl w:val="0"/>
        <w:rPr>
          <w:rFonts w:eastAsia="黑体"/>
          <w:b/>
          <w:sz w:val="30"/>
        </w:rPr>
      </w:pPr>
      <w:r>
        <w:rPr>
          <w:rFonts w:hint="eastAsia" w:eastAsia="黑体"/>
          <w:b/>
          <w:sz w:val="30"/>
        </w:rPr>
        <w:t>工作策划书</w:t>
      </w:r>
      <w:r>
        <w:rPr>
          <w:rFonts w:eastAsia="黑体"/>
          <w:b/>
          <w:sz w:val="30"/>
        </w:rPr>
        <w:pict>
          <v:shape id="Picture 2" o:spid="_x0000_s1026" o:spt="75" type="#_x0000_t75" style="position:absolute;left:0pt;margin-left:21pt;margin-top:5pt;height:34pt;width:34pt;z-index:251658240;mso-width-relative:page;mso-height-relative:page;" o:ole="t" fillcolor="#0000FF" filled="t" o:preferrelative="t" stroked="f" coordsize="21600,21600" o:allowincell="f">
            <v:path/>
            <v:fill on="t" focussize="0,0"/>
            <v:stroke on="f" joinstyle="miter"/>
            <v:imagedata r:id="rId6" o:title=""/>
            <o:lock v:ext="edit" aspectratio="t"/>
          </v:shape>
          <o:OLEObject Type="Embed" ProgID="Word.Picture.8" ShapeID="Picture 2" DrawAspect="Content" ObjectID="_1468075725" r:id="rId5">
            <o:LockedField>false</o:LockedField>
          </o:OLEObject>
        </w:pict>
      </w:r>
    </w:p>
    <w:p>
      <w:pPr>
        <w:spacing w:before="240"/>
        <w:jc w:val="center"/>
        <w:outlineLvl w:val="0"/>
      </w:pPr>
    </w:p>
    <w:tbl>
      <w:tblPr>
        <w:tblStyle w:val="4"/>
        <w:tblW w:w="9828" w:type="dxa"/>
        <w:tblInd w:w="0" w:type="dxa"/>
        <w:tblBorders>
          <w:top w:val="thickThinSmallGap" w:color="auto" w:sz="12" w:space="0"/>
          <w:left w:val="thickThinSmallGap" w:color="auto" w:sz="12" w:space="0"/>
          <w:bottom w:val="thinThickSmallGap" w:color="auto" w:sz="12" w:space="0"/>
          <w:right w:val="thinThick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3628"/>
        <w:gridCol w:w="1112"/>
        <w:gridCol w:w="3960"/>
      </w:tblGrid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28" w:type="dxa"/>
            <w:gridSpan w:val="4"/>
            <w:tcBorders>
              <w:top w:val="thickThinSmallGap" w:color="auto" w:sz="12" w:space="0"/>
              <w:bottom w:val="single" w:color="auto" w:sz="6" w:space="0"/>
            </w:tcBorders>
            <w:shd w:val="pct20" w:color="auto" w:fill="FFFFFF"/>
            <w:noWrap/>
            <w:vAlign w:val="center"/>
          </w:tcPr>
          <w:p>
            <w:pPr>
              <w:ind w:left="-3" w:right="-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审批意见栏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9828" w:type="dxa"/>
            <w:gridSpan w:val="4"/>
            <w:tcBorders>
              <w:top w:val="nil"/>
              <w:bottom w:val="nil"/>
            </w:tcBorders>
            <w:noWrap/>
            <w:vAlign w:val="bottom"/>
          </w:tcPr>
          <w:p>
            <w:pPr>
              <w:wordWrap w:val="0"/>
              <w:spacing w:after="60"/>
              <w:ind w:right="-51" w:firstLine="3570" w:firstLineChars="17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</w:rPr>
              <w:t>日期：     年  月  日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828" w:type="dxa"/>
            <w:gridSpan w:val="4"/>
            <w:tcBorders>
              <w:top w:val="thickThinSmallGap" w:color="auto" w:sz="12" w:space="0"/>
              <w:bottom w:val="single" w:color="auto" w:sz="6" w:space="0"/>
            </w:tcBorders>
            <w:shd w:val="pct20" w:color="auto" w:fill="FFFFFF"/>
            <w:noWrap/>
            <w:vAlign w:val="center"/>
          </w:tcPr>
          <w:p>
            <w:pPr>
              <w:ind w:left="-3" w:right="-4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策划书内容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28" w:type="dxa"/>
            <w:tcBorders>
              <w:top w:val="nil"/>
              <w:bottom w:val="nil"/>
            </w:tcBorders>
            <w:noWrap/>
            <w:vAlign w:val="center"/>
          </w:tcPr>
          <w:p>
            <w:pPr>
              <w:ind w:left="-105" w:right="-10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策划名称</w:t>
            </w:r>
          </w:p>
        </w:tc>
        <w:tc>
          <w:tcPr>
            <w:tcW w:w="8700" w:type="dxa"/>
            <w:gridSpan w:val="3"/>
            <w:tcBorders>
              <w:top w:val="nil"/>
              <w:bottom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小保当公司一、二号矿井职工公寓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Ⅱ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装修设计及装修施工项目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家具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招标工作策划</w:t>
            </w:r>
          </w:p>
        </w:tc>
      </w:tr>
      <w:tr>
        <w:tblPrEx>
          <w:tblBorders>
            <w:top w:val="thickThinSmallGap" w:color="auto" w:sz="12" w:space="0"/>
            <w:left w:val="thickThin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left="-105" w:right="-10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策划人</w:t>
            </w:r>
          </w:p>
        </w:tc>
        <w:tc>
          <w:tcPr>
            <w:tcW w:w="36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9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王宁 袁枫</w:t>
            </w:r>
          </w:p>
        </w:tc>
        <w:tc>
          <w:tcPr>
            <w:tcW w:w="11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left="-105" w:right="-10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策划时间</w:t>
            </w:r>
          </w:p>
        </w:tc>
        <w:tc>
          <w:tcPr>
            <w:tcW w:w="39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left="-3" w:right="-49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845"/>
        </w:tabs>
        <w:spacing w:before="60" w:after="60"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策划内容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>工程项目名称：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小保当公司一、二号矿井职工公寓</w:t>
      </w:r>
      <w:r>
        <w:rPr>
          <w:rFonts w:hint="eastAsia" w:ascii="黑体" w:hAnsi="黑体" w:eastAsia="黑体" w:cs="黑体"/>
          <w:kern w:val="0"/>
          <w:sz w:val="28"/>
          <w:szCs w:val="28"/>
        </w:rPr>
        <w:t>Ⅱ</w:t>
      </w:r>
      <w:r>
        <w:rPr>
          <w:rFonts w:hint="eastAsia" w:ascii="仿宋" w:hAnsi="仿宋" w:eastAsia="仿宋" w:cs="宋体"/>
          <w:kern w:val="0"/>
          <w:sz w:val="28"/>
          <w:szCs w:val="28"/>
        </w:rPr>
        <w:t>装修设计及装修施工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>工程地点：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陕西神榆林市神木市大保当镇小保当矿区工业场地内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>招标范围：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项目范围内所需门、木饰面的供货与安装（清单附后）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>概算金额（附控制价审批表）：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458.12</w:t>
      </w: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>采用招标形式：</w:t>
      </w:r>
      <w:r>
        <w:rPr>
          <w:rFonts w:hint="eastAsia" w:ascii="仿宋" w:hAnsi="仿宋" w:eastAsia="仿宋"/>
          <w:bCs/>
          <w:sz w:val="28"/>
          <w:szCs w:val="24"/>
          <w:lang w:val="en-US" w:eastAsia="zh-CN"/>
        </w:rPr>
        <w:t>公开招标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textAlignment w:val="auto"/>
        <w:rPr>
          <w:rFonts w:ascii="仿宋" w:hAnsi="仿宋" w:eastAsia="仿宋"/>
          <w:bCs/>
          <w:color w:val="000000"/>
          <w:sz w:val="28"/>
          <w:szCs w:val="24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招标小组成员：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840" w:firstLineChars="300"/>
        <w:textAlignment w:val="auto"/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组长：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窦法平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840" w:firstLineChars="300"/>
        <w:textAlignment w:val="auto"/>
        <w:rPr>
          <w:rFonts w:hint="default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组员：项管部：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隋锡伶、白金阳、王宁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1680" w:firstLineChars="600"/>
        <w:textAlignment w:val="auto"/>
        <w:rPr>
          <w:rFonts w:hint="default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合约部：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杨丹、郭斌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1680" w:firstLineChars="600"/>
        <w:textAlignment w:val="auto"/>
        <w:rPr>
          <w:rFonts w:hint="default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财务部：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邵辉煌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1680" w:firstLineChars="600"/>
        <w:textAlignment w:val="auto"/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法务人员：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马迪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1680" w:firstLineChars="600"/>
        <w:textAlignment w:val="auto"/>
        <w:rPr>
          <w:rFonts w:hint="default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项目经理：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田少杰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1680" w:firstLineChars="600"/>
        <w:textAlignment w:val="auto"/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商务经理：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袁辉</w:t>
      </w:r>
    </w:p>
    <w:p>
      <w:pPr>
        <w:keepNext w:val="0"/>
        <w:keepLines w:val="0"/>
        <w:pageBreakBefore w:val="0"/>
        <w:widowControl w:val="0"/>
        <w:tabs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auto"/>
        <w:ind w:firstLine="1680" w:firstLineChars="600"/>
        <w:textAlignment w:val="auto"/>
        <w:rPr>
          <w:rFonts w:hint="default" w:ascii="仿宋" w:hAnsi="仿宋" w:eastAsia="仿宋"/>
          <w:bCs/>
          <w:color w:val="000000"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4"/>
        </w:rPr>
        <w:t>技术负责人：</w:t>
      </w:r>
      <w:r>
        <w:rPr>
          <w:rFonts w:hint="eastAsia" w:ascii="仿宋" w:hAnsi="仿宋" w:eastAsia="仿宋"/>
          <w:bCs/>
          <w:color w:val="000000"/>
          <w:sz w:val="28"/>
          <w:szCs w:val="24"/>
          <w:lang w:val="en-US" w:eastAsia="zh-CN"/>
        </w:rPr>
        <w:t>徐启超</w:t>
      </w:r>
    </w:p>
    <w:p>
      <w:pPr>
        <w:numPr>
          <w:ilvl w:val="0"/>
          <w:numId w:val="1"/>
        </w:numPr>
        <w:tabs>
          <w:tab w:val="left" w:pos="845"/>
        </w:tabs>
        <w:spacing w:line="360" w:lineRule="auto"/>
        <w:rPr>
          <w:rFonts w:ascii="仿宋" w:hAnsi="仿宋" w:eastAsia="仿宋"/>
          <w:bCs/>
          <w:color w:val="000000"/>
          <w:sz w:val="28"/>
          <w:szCs w:val="24"/>
        </w:rPr>
      </w:pPr>
      <w:r>
        <w:rPr>
          <w:rFonts w:hint="eastAsia" w:ascii="仿宋" w:hAnsi="仿宋" w:eastAsia="仿宋"/>
          <w:bCs/>
          <w:sz w:val="28"/>
          <w:szCs w:val="24"/>
        </w:rPr>
        <w:t>时间安排：</w:t>
      </w:r>
    </w:p>
    <w:tbl>
      <w:tblPr>
        <w:tblStyle w:val="4"/>
        <w:tblW w:w="86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654"/>
        <w:gridCol w:w="1269"/>
        <w:gridCol w:w="3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流程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时间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发放招标文件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8月18日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王宁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组织现场踏勘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8月19日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田少杰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徐启超、杜健超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答疑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8月20日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白金阳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招标小组成员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接收投标文件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8月23日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王宁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8月23日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白金阳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招标小组成员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投标文件澄清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8月23日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王宁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招标小组成员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二次回标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8月24日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王宁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招标小组成员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8月24日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白金阳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招标小组成员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20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定标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8月24日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白金阳</w:t>
            </w:r>
          </w:p>
        </w:tc>
        <w:tc>
          <w:tcPr>
            <w:tcW w:w="3726" w:type="dxa"/>
            <w:shd w:val="clear" w:color="auto" w:fill="auto"/>
            <w:noWrap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项目技术负责人、商务经理、项目经理；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分公司项管部、合约部、财务部、法务岗、商务分管领导、招标分管领导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（公司项管部、合约部、招标分管领导）（200万以上）</w:t>
            </w:r>
          </w:p>
        </w:tc>
      </w:tr>
    </w:tbl>
    <w:p>
      <w:pPr>
        <w:tabs>
          <w:tab w:val="left" w:pos="845"/>
        </w:tabs>
        <w:spacing w:line="360" w:lineRule="auto"/>
        <w:ind w:left="720"/>
        <w:rPr>
          <w:rFonts w:ascii="仿宋" w:hAnsi="仿宋" w:eastAsia="仿宋"/>
          <w:bCs/>
          <w:color w:val="auto"/>
          <w:sz w:val="28"/>
          <w:szCs w:val="24"/>
        </w:rPr>
      </w:pPr>
    </w:p>
    <w:p>
      <w:pPr>
        <w:numPr>
          <w:ilvl w:val="0"/>
          <w:numId w:val="1"/>
        </w:numPr>
        <w:spacing w:line="360" w:lineRule="auto"/>
        <w:ind w:left="600" w:hanging="54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color w:val="auto"/>
          <w:sz w:val="28"/>
          <w:szCs w:val="24"/>
          <w:shd w:val="clear" w:color="auto" w:fill="auto"/>
        </w:rPr>
        <w:t>回标、开标、清标地点</w:t>
      </w:r>
      <w:r>
        <w:rPr>
          <w:rFonts w:hint="eastAsia" w:ascii="仿宋" w:hAnsi="仿宋" w:eastAsia="仿宋"/>
          <w:color w:val="auto"/>
          <w:sz w:val="28"/>
          <w:szCs w:val="24"/>
        </w:rPr>
        <w:t>：</w:t>
      </w:r>
      <w:r>
        <w:rPr>
          <w:rFonts w:hint="eastAsia" w:ascii="仿宋" w:hAnsi="仿宋" w:eastAsia="仿宋"/>
          <w:color w:val="auto"/>
          <w:sz w:val="28"/>
          <w:szCs w:val="24"/>
          <w:lang w:val="en-US" w:eastAsia="zh-CN"/>
        </w:rPr>
        <w:t>北京市西城区外经贸大厦15层会议室</w:t>
      </w:r>
    </w:p>
    <w:p>
      <w:pPr>
        <w:spacing w:line="360" w:lineRule="auto"/>
        <w:rPr>
          <w:rFonts w:ascii="仿宋" w:hAnsi="仿宋" w:eastAsia="仿宋"/>
          <w:sz w:val="28"/>
          <w:szCs w:val="24"/>
        </w:rPr>
      </w:pPr>
    </w:p>
    <w:p>
      <w:pPr>
        <w:numPr>
          <w:ilvl w:val="0"/>
          <w:numId w:val="1"/>
        </w:numPr>
        <w:spacing w:line="360" w:lineRule="auto"/>
        <w:ind w:left="600" w:hanging="54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邀请分供商名单</w:t>
      </w:r>
    </w:p>
    <w:tbl>
      <w:tblPr>
        <w:tblStyle w:val="4"/>
        <w:tblW w:w="8580" w:type="dxa"/>
        <w:tblInd w:w="6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900"/>
        <w:gridCol w:w="1478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分包商名称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授权委托人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榆林市华艺木业有限公司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余本灿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13720649268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宁夏积享元装饰工程有限公司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唐岩岩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14795090688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陕西鼎峰基业建筑材料有限公司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13669146661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榆林市一本实业有限公司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赵晶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15332628940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1146"/>
              </w:tabs>
              <w:spacing w:before="60" w:after="60"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榆林市泓轩建设有限责任公司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尤志雄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13399221117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4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pgBorders>
        <w:top w:val="thickThinSmallGap" w:color="auto" w:sz="12" w:space="1"/>
        <w:left w:val="thickThinSmallGap" w:color="auto" w:sz="12" w:space="4"/>
        <w:right w:val="thinThickSmallGap" w:color="auto" w:sz="12" w:space="4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828" w:type="dxa"/>
      <w:tblInd w:w="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53"/>
      <w:gridCol w:w="2117"/>
      <w:gridCol w:w="1033"/>
      <w:gridCol w:w="2138"/>
      <w:gridCol w:w="1117"/>
      <w:gridCol w:w="2370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65" w:hRule="atLeast"/>
      </w:trPr>
      <w:tc>
        <w:tcPr>
          <w:tcW w:w="1053" w:type="dxa"/>
          <w:tcBorders>
            <w:top w:val="thickThinSmallGap" w:color="auto" w:sz="12" w:space="0"/>
            <w:left w:val="thickThinSmallGap" w:color="auto" w:sz="12" w:space="0"/>
            <w:bottom w:val="thinThickSmallGap" w:color="auto" w:sz="12" w:space="0"/>
          </w:tcBorders>
          <w:noWrap/>
          <w:vAlign w:val="center"/>
        </w:tcPr>
        <w:p>
          <w:pPr>
            <w:ind w:left="-105" w:right="-108"/>
            <w:jc w:val="center"/>
          </w:pPr>
          <w:r>
            <w:rPr>
              <w:rFonts w:hint="eastAsia"/>
            </w:rPr>
            <w:t>策划人</w:t>
          </w:r>
        </w:p>
      </w:tc>
      <w:tc>
        <w:tcPr>
          <w:tcW w:w="2117" w:type="dxa"/>
          <w:tcBorders>
            <w:top w:val="thickThinSmallGap" w:color="auto" w:sz="12" w:space="0"/>
            <w:bottom w:val="thinThickSmallGap" w:color="auto" w:sz="12" w:space="0"/>
          </w:tcBorders>
          <w:noWrap/>
          <w:vAlign w:val="center"/>
        </w:tcPr>
        <w:p>
          <w:pPr>
            <w:ind w:left="-105" w:right="-108"/>
            <w:jc w:val="center"/>
            <w:rPr>
              <w:rFonts w:hint="default" w:eastAsia="仿宋"/>
              <w:lang w:val="en-US" w:eastAsia="zh-CN"/>
            </w:rPr>
          </w:pPr>
          <w:r>
            <w:rPr>
              <w:rFonts w:hint="eastAsia" w:eastAsia="仿宋"/>
              <w:lang w:val="en-US" w:eastAsia="zh-CN"/>
            </w:rPr>
            <w:t>王宁、袁枫</w:t>
          </w:r>
        </w:p>
      </w:tc>
      <w:tc>
        <w:tcPr>
          <w:tcW w:w="1033" w:type="dxa"/>
          <w:tcBorders>
            <w:top w:val="thickThinSmallGap" w:color="auto" w:sz="12" w:space="0"/>
            <w:bottom w:val="thinThickSmallGap" w:color="auto" w:sz="12" w:space="0"/>
          </w:tcBorders>
          <w:noWrap/>
          <w:vAlign w:val="center"/>
        </w:tcPr>
        <w:p>
          <w:pPr>
            <w:ind w:left="-105" w:right="-108"/>
            <w:jc w:val="center"/>
          </w:pPr>
          <w:r>
            <w:rPr>
              <w:rFonts w:hint="eastAsia"/>
            </w:rPr>
            <w:t>策划时间</w:t>
          </w:r>
        </w:p>
      </w:tc>
      <w:tc>
        <w:tcPr>
          <w:tcW w:w="2138" w:type="dxa"/>
          <w:tcBorders>
            <w:top w:val="thickThinSmallGap" w:color="auto" w:sz="12" w:space="0"/>
            <w:bottom w:val="thinThickSmallGap" w:color="auto" w:sz="12" w:space="0"/>
            <w:right w:val="single" w:color="auto" w:sz="6" w:space="0"/>
          </w:tcBorders>
          <w:noWrap/>
          <w:vAlign w:val="center"/>
        </w:tcPr>
        <w:p>
          <w:pPr>
            <w:ind w:left="-105" w:right="-108"/>
            <w:jc w:val="center"/>
            <w:rPr>
              <w:rFonts w:hint="default" w:eastAsia="楷体_GB2312"/>
              <w:lang w:val="en-US" w:eastAsia="zh-CN"/>
            </w:rPr>
          </w:pPr>
          <w:r>
            <w:rPr>
              <w:rFonts w:hint="eastAsia" w:eastAsia="楷体_GB2312"/>
              <w:lang w:val="en-US" w:eastAsia="zh-CN"/>
            </w:rPr>
            <w:t>2020年7月27日</w:t>
          </w:r>
        </w:p>
      </w:tc>
      <w:tc>
        <w:tcPr>
          <w:tcW w:w="1117" w:type="dxa"/>
          <w:tcBorders>
            <w:top w:val="thickThinSmallGap" w:color="auto" w:sz="12" w:space="0"/>
            <w:left w:val="single" w:color="auto" w:sz="6" w:space="0"/>
            <w:bottom w:val="thinThickSmallGap" w:color="auto" w:sz="12" w:space="0"/>
            <w:right w:val="single" w:color="auto" w:sz="6" w:space="0"/>
          </w:tcBorders>
          <w:noWrap/>
          <w:vAlign w:val="center"/>
        </w:tcPr>
        <w:p>
          <w:pPr>
            <w:ind w:left="-105" w:right="-108"/>
            <w:jc w:val="center"/>
          </w:pPr>
          <w:r>
            <w:rPr>
              <w:rFonts w:hint="eastAsia"/>
            </w:rPr>
            <w:t>页数</w:t>
          </w:r>
        </w:p>
      </w:tc>
      <w:tc>
        <w:tcPr>
          <w:tcW w:w="2370" w:type="dxa"/>
          <w:tcBorders>
            <w:top w:val="thickThinSmallGap" w:color="auto" w:sz="12" w:space="0"/>
            <w:left w:val="single" w:color="auto" w:sz="6" w:space="0"/>
            <w:bottom w:val="thinThickSmallGap" w:color="auto" w:sz="12" w:space="0"/>
            <w:right w:val="thinThickSmallGap" w:color="auto" w:sz="12" w:space="0"/>
          </w:tcBorders>
          <w:noWrap/>
          <w:vAlign w:val="center"/>
        </w:tcPr>
        <w:p>
          <w:pPr>
            <w:ind w:right="-108" w:firstLine="1050" w:firstLineChars="500"/>
            <w:jc w:val="both"/>
            <w:rPr>
              <w:rFonts w:eastAsia="楷体_GB2312"/>
            </w:rPr>
          </w:pPr>
          <w:r>
            <w:rPr>
              <w:rFonts w:hint="eastAsia" w:eastAsia="楷体_GB2312"/>
            </w:rPr>
            <w:t>2</w:t>
          </w:r>
        </w:p>
      </w:tc>
    </w:tr>
  </w:tbl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E1C"/>
    <w:multiLevelType w:val="multilevel"/>
    <w:tmpl w:val="3BB37E1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color w:val="auto"/>
        <w:lang w:val="en-US"/>
      </w:rPr>
    </w:lvl>
    <w:lvl w:ilvl="1" w:tentative="0">
      <w:start w:val="1"/>
      <w:numFmt w:val="decimal"/>
      <w:lvlText w:val="%2．"/>
      <w:lvlJc w:val="left"/>
      <w:pPr>
        <w:tabs>
          <w:tab w:val="left" w:pos="1222"/>
        </w:tabs>
        <w:ind w:left="1222" w:hanging="720"/>
      </w:pPr>
      <w:rPr>
        <w:rFonts w:hint="eastAsia"/>
      </w:rPr>
    </w:lvl>
    <w:lvl w:ilvl="2" w:tentative="0">
      <w:start w:val="1"/>
      <w:numFmt w:val="japaneseCounting"/>
      <w:lvlText w:val="（%3）"/>
      <w:lvlJc w:val="left"/>
      <w:pPr>
        <w:tabs>
          <w:tab w:val="left" w:pos="2002"/>
        </w:tabs>
        <w:ind w:left="2002" w:hanging="108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42"/>
        </w:tabs>
        <w:ind w:left="1642" w:hanging="360"/>
      </w:pPr>
      <w:rPr>
        <w:rFonts w:hint="eastAsia" w:ascii="宋体" w:hAnsi="宋体" w:eastAsia="仿宋_GB2312"/>
      </w:rPr>
    </w:lvl>
    <w:lvl w:ilvl="4" w:tentative="0">
      <w:start w:val="1"/>
      <w:numFmt w:val="decimal"/>
      <w:lvlText w:val="%5、"/>
      <w:lvlJc w:val="left"/>
      <w:pPr>
        <w:tabs>
          <w:tab w:val="left" w:pos="1495"/>
        </w:tabs>
        <w:ind w:left="1495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602"/>
        </w:tabs>
        <w:ind w:left="260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22"/>
        </w:tabs>
        <w:ind w:left="302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42"/>
        </w:tabs>
        <w:ind w:left="344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62"/>
        </w:tabs>
        <w:ind w:left="38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6029"/>
    <w:rsid w:val="00132DE9"/>
    <w:rsid w:val="003F30D3"/>
    <w:rsid w:val="00E46029"/>
    <w:rsid w:val="02F35B8D"/>
    <w:rsid w:val="0F7E7C8A"/>
    <w:rsid w:val="11C72BFC"/>
    <w:rsid w:val="11CB1629"/>
    <w:rsid w:val="166F3C1C"/>
    <w:rsid w:val="182B3FD0"/>
    <w:rsid w:val="19AD3688"/>
    <w:rsid w:val="1E744AA2"/>
    <w:rsid w:val="1F17606D"/>
    <w:rsid w:val="205D6F78"/>
    <w:rsid w:val="21375848"/>
    <w:rsid w:val="226E0F81"/>
    <w:rsid w:val="23AA3C13"/>
    <w:rsid w:val="242124C0"/>
    <w:rsid w:val="24B77D55"/>
    <w:rsid w:val="28B167F8"/>
    <w:rsid w:val="29180B85"/>
    <w:rsid w:val="2C4118A9"/>
    <w:rsid w:val="333A36FE"/>
    <w:rsid w:val="369B1455"/>
    <w:rsid w:val="3A166277"/>
    <w:rsid w:val="3B396F89"/>
    <w:rsid w:val="3C591C5F"/>
    <w:rsid w:val="450B1D3E"/>
    <w:rsid w:val="464C4E8F"/>
    <w:rsid w:val="4E4B0760"/>
    <w:rsid w:val="53F67413"/>
    <w:rsid w:val="555A0678"/>
    <w:rsid w:val="56E47C10"/>
    <w:rsid w:val="5C3D4C46"/>
    <w:rsid w:val="5D5026E3"/>
    <w:rsid w:val="5E446395"/>
    <w:rsid w:val="5E775989"/>
    <w:rsid w:val="63947402"/>
    <w:rsid w:val="693413A5"/>
    <w:rsid w:val="6B1E42B1"/>
    <w:rsid w:val="6D9A7EC1"/>
    <w:rsid w:val="6D9D6300"/>
    <w:rsid w:val="6DED4A10"/>
    <w:rsid w:val="70141E3F"/>
    <w:rsid w:val="73220671"/>
    <w:rsid w:val="75B320EF"/>
    <w:rsid w:val="77E01C82"/>
    <w:rsid w:val="7855035E"/>
    <w:rsid w:val="79C6389B"/>
    <w:rsid w:val="79D44758"/>
    <w:rsid w:val="7F234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苏</dc:creator>
  <cp:lastModifiedBy>远</cp:lastModifiedBy>
  <dcterms:modified xsi:type="dcterms:W3CDTF">2020-08-15T03:30:46Z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