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316" w:tblpY="1778"/>
        <w:tblOverlap w:val="never"/>
        <w:tblW w:w="9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810"/>
        <w:gridCol w:w="1884"/>
        <w:gridCol w:w="1067"/>
        <w:gridCol w:w="1302"/>
        <w:gridCol w:w="264"/>
        <w:gridCol w:w="2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2113" w:type="dxa"/>
            <w:gridSpan w:val="2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br w:type="page"/>
            </w:r>
            <w:r>
              <w:rPr>
                <w:rFonts w:ascii="仿宋" w:hAnsi="仿宋" w:eastAsia="仿宋" w:cs="仿宋"/>
                <w:sz w:val="24"/>
                <w:szCs w:val="24"/>
              </w:rPr>
              <w:drawing>
                <wp:inline distT="0" distB="0" distL="114300" distR="114300">
                  <wp:extent cx="828040" cy="761365"/>
                  <wp:effectExtent l="0" t="0" r="10160" b="635"/>
                  <wp:docPr id="1" name="图片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40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6" w:type="dxa"/>
            <w:gridSpan w:val="5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中国建筑项目管理表格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2113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26" w:type="dxa"/>
            <w:gridSpan w:val="5"/>
            <w:vMerge w:val="restart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113" w:type="dxa"/>
            <w:gridSpan w:val="2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26" w:type="dxa"/>
            <w:gridSpan w:val="5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1303" w:type="dxa"/>
            <w:vAlign w:val="center"/>
          </w:tcPr>
          <w:p>
            <w:pPr>
              <w:widowControl w:val="0"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8136" w:type="dxa"/>
            <w:gridSpan w:val="6"/>
            <w:vAlign w:val="center"/>
          </w:tcPr>
          <w:p>
            <w:pPr>
              <w:pStyle w:val="9"/>
              <w:spacing w:line="360" w:lineRule="auto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中海和平之门项目3#地块总承包工程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9439" w:type="dxa"/>
            <w:gridSpan w:val="7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一、主要建设概况描述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303" w:type="dxa"/>
            <w:vAlign w:val="center"/>
          </w:tcPr>
          <w:p>
            <w:pPr>
              <w:widowControl w:val="0"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工程名称</w:t>
            </w:r>
          </w:p>
        </w:tc>
        <w:tc>
          <w:tcPr>
            <w:tcW w:w="3761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中海和平之门项目3#地块总承包工程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工程地点</w:t>
            </w:r>
          </w:p>
        </w:tc>
        <w:tc>
          <w:tcPr>
            <w:tcW w:w="2809" w:type="dxa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辽宁省沈阳市和平区</w:t>
            </w:r>
            <w:bookmarkStart w:id="0" w:name="_GoBack"/>
            <w:bookmarkEnd w:id="0"/>
          </w:p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</w:trPr>
        <w:tc>
          <w:tcPr>
            <w:tcW w:w="1303" w:type="dxa"/>
            <w:vAlign w:val="center"/>
          </w:tcPr>
          <w:p>
            <w:pPr>
              <w:widowControl w:val="0"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建设方</w:t>
            </w:r>
          </w:p>
        </w:tc>
        <w:tc>
          <w:tcPr>
            <w:tcW w:w="3761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沈阳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中海鼎业房地产开发有限公司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设计单位</w:t>
            </w:r>
          </w:p>
        </w:tc>
        <w:tc>
          <w:tcPr>
            <w:tcW w:w="2809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中国建筑上海设计研究院有限公司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303" w:type="dxa"/>
            <w:vAlign w:val="center"/>
          </w:tcPr>
          <w:p>
            <w:pPr>
              <w:widowControl w:val="0"/>
              <w:spacing w:before="100" w:beforeAutospacing="1" w:after="100" w:afterAutospacing="1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监理单位</w:t>
            </w:r>
          </w:p>
        </w:tc>
        <w:tc>
          <w:tcPr>
            <w:tcW w:w="3761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辽宁诚信建设监理有限责任公司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总承包单位</w:t>
            </w:r>
          </w:p>
        </w:tc>
        <w:tc>
          <w:tcPr>
            <w:tcW w:w="2809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中国建筑第二工程局有限公司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03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工程类型</w:t>
            </w:r>
          </w:p>
        </w:tc>
        <w:tc>
          <w:tcPr>
            <w:tcW w:w="8136" w:type="dxa"/>
            <w:gridSpan w:val="6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□公建□工业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住宅□市政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公路□其他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1303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投资性质</w:t>
            </w:r>
          </w:p>
        </w:tc>
        <w:tc>
          <w:tcPr>
            <w:tcW w:w="8136" w:type="dxa"/>
            <w:gridSpan w:val="6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□政府□BT□外资□合资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民营□其他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03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主要用途</w:t>
            </w:r>
          </w:p>
        </w:tc>
        <w:tc>
          <w:tcPr>
            <w:tcW w:w="8136" w:type="dxa"/>
            <w:gridSpan w:val="6"/>
            <w:vAlign w:val="center"/>
          </w:tcPr>
          <w:p>
            <w:pPr>
              <w:widowControl w:val="0"/>
              <w:jc w:val="left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住宅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商业等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03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结构类型</w:t>
            </w:r>
          </w:p>
        </w:tc>
        <w:tc>
          <w:tcPr>
            <w:tcW w:w="8136" w:type="dxa"/>
            <w:gridSpan w:val="6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框架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框剪□框筒□筒中筒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钢结构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剪力墙□其他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03" w:type="dxa"/>
            <w:vAlign w:val="center"/>
          </w:tcPr>
          <w:p>
            <w:pPr>
              <w:pStyle w:val="9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占地面积（㎡）</w:t>
            </w:r>
          </w:p>
        </w:tc>
        <w:tc>
          <w:tcPr>
            <w:tcW w:w="8136" w:type="dxa"/>
            <w:gridSpan w:val="6"/>
            <w:vAlign w:val="center"/>
          </w:tcPr>
          <w:p>
            <w:pPr>
              <w:widowControl w:val="0"/>
              <w:ind w:firstLine="960" w:firstLineChars="400"/>
              <w:jc w:val="left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84270.19㎡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1303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建筑面积</w:t>
            </w:r>
          </w:p>
        </w:tc>
        <w:tc>
          <w:tcPr>
            <w:tcW w:w="8136" w:type="dxa"/>
            <w:gridSpan w:val="6"/>
            <w:vAlign w:val="center"/>
          </w:tcPr>
          <w:p>
            <w:pPr>
              <w:widowControl w:val="0"/>
              <w:jc w:val="left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163723.91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1303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建筑高度</w:t>
            </w:r>
          </w:p>
        </w:tc>
        <w:tc>
          <w:tcPr>
            <w:tcW w:w="8136" w:type="dxa"/>
            <w:gridSpan w:val="6"/>
            <w:vAlign w:val="center"/>
          </w:tcPr>
          <w:p>
            <w:pPr>
              <w:pStyle w:val="2"/>
              <w:ind w:firstLine="878" w:firstLineChars="366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104.72m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exact"/>
        </w:trPr>
        <w:tc>
          <w:tcPr>
            <w:tcW w:w="1303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建筑层数</w:t>
            </w:r>
          </w:p>
        </w:tc>
        <w:tc>
          <w:tcPr>
            <w:tcW w:w="3761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1、2#楼为21层，3#楼为33层，5#楼为11层，6、9#楼为34层，7、8#楼为18层</w:t>
            </w:r>
          </w:p>
        </w:tc>
        <w:tc>
          <w:tcPr>
            <w:tcW w:w="1302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建筑层高</w:t>
            </w:r>
          </w:p>
        </w:tc>
        <w:tc>
          <w:tcPr>
            <w:tcW w:w="3073" w:type="dxa"/>
            <w:gridSpan w:val="2"/>
            <w:vAlign w:val="center"/>
          </w:tcPr>
          <w:p>
            <w:pPr>
              <w:pStyle w:val="2"/>
              <w:ind w:left="0" w:leftChars="0" w:firstLine="240" w:firstLineChars="10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1/2/6/7/8/9#楼2.9m，3#楼3m，5#楼2.95米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1303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总工期</w:t>
            </w:r>
          </w:p>
        </w:tc>
        <w:tc>
          <w:tcPr>
            <w:tcW w:w="8136" w:type="dxa"/>
            <w:gridSpan w:val="6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2019年8月21日——2020年12月30日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</w:trPr>
        <w:tc>
          <w:tcPr>
            <w:tcW w:w="1303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开工日期</w:t>
            </w:r>
          </w:p>
        </w:tc>
        <w:tc>
          <w:tcPr>
            <w:tcW w:w="2694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FF0000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2019年8月21日</w:t>
            </w:r>
          </w:p>
        </w:tc>
        <w:tc>
          <w:tcPr>
            <w:tcW w:w="2633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竣工日期</w:t>
            </w:r>
          </w:p>
        </w:tc>
        <w:tc>
          <w:tcPr>
            <w:tcW w:w="2809" w:type="dxa"/>
            <w:vAlign w:val="center"/>
          </w:tcPr>
          <w:p>
            <w:pPr>
              <w:widowControl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2020年12月30日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9439" w:type="dxa"/>
            <w:gridSpan w:val="7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二、主要建筑概况描述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exact"/>
        </w:trPr>
        <w:tc>
          <w:tcPr>
            <w:tcW w:w="9439" w:type="dxa"/>
            <w:gridSpan w:val="7"/>
            <w:vAlign w:val="center"/>
          </w:tcPr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中海和平之门项目3#地块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工程项目位沈阳市和平区南京南街西侧、长白南路路南</w:t>
            </w:r>
          </w:p>
          <w:p>
            <w:pPr>
              <w:widowControl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，地上8栋单体总建筑面积为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16.37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万平方米，（1、2#楼为21层，3#楼为33层，5#楼为11层，6、9#楼为34层，7、8#楼为18层）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其中1#、2#、5#、8#、9#楼附带裙房，3栋商业，地下车库为一层，局部两层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 New Ro?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271F6"/>
    <w:rsid w:val="10817FB6"/>
    <w:rsid w:val="1117138B"/>
    <w:rsid w:val="121D18E5"/>
    <w:rsid w:val="13F271F6"/>
    <w:rsid w:val="18420AEA"/>
    <w:rsid w:val="1C8D34B1"/>
    <w:rsid w:val="1EAA7875"/>
    <w:rsid w:val="29EA78C1"/>
    <w:rsid w:val="2BD125B2"/>
    <w:rsid w:val="2DB80293"/>
    <w:rsid w:val="35FC7B9E"/>
    <w:rsid w:val="37967C1B"/>
    <w:rsid w:val="3A021867"/>
    <w:rsid w:val="3BF10593"/>
    <w:rsid w:val="3CA404C4"/>
    <w:rsid w:val="3E2D598E"/>
    <w:rsid w:val="430F0387"/>
    <w:rsid w:val="45494B25"/>
    <w:rsid w:val="49786771"/>
    <w:rsid w:val="574941E4"/>
    <w:rsid w:val="5E487AF1"/>
    <w:rsid w:val="6C7E48E8"/>
    <w:rsid w:val="762543B5"/>
    <w:rsid w:val="7AC144CD"/>
    <w:rsid w:val="7D0D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宋体 + 首行缩进:  2 字符"/>
    <w:basedOn w:val="3"/>
    <w:qFormat/>
    <w:uiPriority w:val="0"/>
    <w:pPr>
      <w:ind w:firstLine="560"/>
      <w:jc w:val="left"/>
    </w:pPr>
    <w:rPr>
      <w:rFonts w:cs="宋体"/>
    </w:rPr>
  </w:style>
  <w:style w:type="paragraph" w:customStyle="1" w:styleId="3">
    <w:name w:val="1111"/>
    <w:basedOn w:val="4"/>
    <w:qFormat/>
    <w:uiPriority w:val="0"/>
    <w:rPr>
      <w:sz w:val="28"/>
    </w:rPr>
  </w:style>
  <w:style w:type="paragraph" w:customStyle="1" w:styleId="4">
    <w:name w:val="正文文字"/>
    <w:basedOn w:val="5"/>
    <w:qFormat/>
    <w:uiPriority w:val="99"/>
    <w:pPr>
      <w:spacing w:line="360" w:lineRule="auto"/>
    </w:pPr>
    <w:rPr>
      <w:rFonts w:ascii="宋体"/>
    </w:rPr>
  </w:style>
  <w:style w:type="paragraph" w:styleId="5">
    <w:name w:val="Body Text"/>
    <w:basedOn w:val="1"/>
    <w:qFormat/>
    <w:uiPriority w:val="0"/>
    <w:pPr>
      <w:widowControl w:val="0"/>
      <w:spacing w:after="120"/>
    </w:pPr>
    <w:rPr>
      <w:rFonts w:ascii="Calibri" w:hAnsi="Calibri"/>
      <w:kern w:val="0"/>
      <w:sz w:val="20"/>
      <w:szCs w:val="20"/>
    </w:rPr>
  </w:style>
  <w:style w:type="paragraph" w:styleId="6">
    <w:name w:val="Body Text Indent 2"/>
    <w:basedOn w:val="1"/>
    <w:qFormat/>
    <w:uiPriority w:val="0"/>
    <w:pPr>
      <w:widowControl w:val="0"/>
      <w:spacing w:after="120" w:line="480" w:lineRule="auto"/>
      <w:ind w:left="420" w:leftChars="200"/>
    </w:pPr>
    <w:rPr>
      <w:rFonts w:ascii="Calibri" w:hAnsi="Calibri"/>
      <w:sz w:val="22"/>
      <w:szCs w:val="22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10">
    <w:name w:val="表文字"/>
    <w:basedOn w:val="1"/>
    <w:qFormat/>
    <w:uiPriority w:val="0"/>
    <w:pPr>
      <w:widowControl w:val="0"/>
      <w:overflowPunct w:val="0"/>
      <w:autoSpaceDE w:val="0"/>
      <w:autoSpaceDN w:val="0"/>
      <w:adjustRightInd w:val="0"/>
      <w:spacing w:line="240" w:lineRule="atLeast"/>
    </w:pPr>
    <w:rPr>
      <w:rFonts w:ascii="Times New Ro?an" w:hAnsi="Times New Ro?an" w:eastAsia="仿宋_GB2312"/>
      <w:kern w:val="0"/>
      <w:szCs w:val="20"/>
    </w:rPr>
  </w:style>
  <w:style w:type="paragraph" w:customStyle="1" w:styleId="11">
    <w:name w:val="表格格式"/>
    <w:basedOn w:val="1"/>
    <w:qFormat/>
    <w:uiPriority w:val="0"/>
    <w:pPr>
      <w:widowControl w:val="0"/>
      <w:jc w:val="left"/>
    </w:pPr>
    <w:rPr>
      <w:rFonts w:ascii="宋体" w:hAnsi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2019-04-08T02:31:00Z</dcterms:created>
  <dc:creator>悦小妞</dc:creator>
  <cp:lastModifiedBy>健</cp:lastModifiedBy>
  <dcterms:modified xsi:type="dcterms:W3CDTF">2020-04-11T09:16:44Z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