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4700C" w14:textId="01148C8F" w:rsidR="00A71E60" w:rsidRPr="00925147" w:rsidRDefault="002A2B68" w:rsidP="00933DC1">
      <w:pPr>
        <w:jc w:val="center"/>
        <w:rPr>
          <w:b/>
          <w:sz w:val="32"/>
          <w:szCs w:val="32"/>
        </w:rPr>
      </w:pPr>
      <w:r w:rsidRPr="00925147">
        <w:rPr>
          <w:rFonts w:hint="eastAsia"/>
          <w:b/>
          <w:sz w:val="32"/>
          <w:szCs w:val="32"/>
        </w:rPr>
        <w:t>招标公告</w:t>
      </w:r>
    </w:p>
    <w:p w14:paraId="17BB262C" w14:textId="56B5BAAF" w:rsidR="00A71E60" w:rsidRPr="00925147" w:rsidRDefault="00A71E60" w:rsidP="00A71E60">
      <w:pPr>
        <w:widowControl/>
        <w:shd w:val="clear" w:color="auto" w:fill="FFFFFF"/>
        <w:spacing w:line="360" w:lineRule="auto"/>
        <w:ind w:firstLine="600"/>
        <w:jc w:val="left"/>
        <w:rPr>
          <w:rFonts w:ascii="宋体" w:hAnsi="宋体"/>
          <w:kern w:val="0"/>
          <w:sz w:val="24"/>
          <w:szCs w:val="24"/>
        </w:rPr>
      </w:pPr>
      <w:r w:rsidRPr="00925147">
        <w:rPr>
          <w:rFonts w:ascii="宋体" w:hAnsi="宋体" w:hint="eastAsia"/>
          <w:kern w:val="0"/>
          <w:sz w:val="24"/>
          <w:szCs w:val="24"/>
        </w:rPr>
        <w:t>为满足施工生产需要，现就本招标公告所述</w:t>
      </w:r>
      <w:r w:rsidR="002A2B68" w:rsidRPr="00925147">
        <w:rPr>
          <w:rFonts w:ascii="宋体" w:hAnsi="宋体" w:hint="eastAsia"/>
          <w:kern w:val="0"/>
          <w:sz w:val="24"/>
          <w:szCs w:val="24"/>
        </w:rPr>
        <w:t>单位</w:t>
      </w:r>
      <w:r w:rsidRPr="00925147">
        <w:rPr>
          <w:rFonts w:ascii="宋体" w:hAnsi="宋体" w:hint="eastAsia"/>
          <w:kern w:val="0"/>
          <w:sz w:val="24"/>
          <w:szCs w:val="24"/>
        </w:rPr>
        <w:t>所需物资进行招标采购，诚邀合格的投标人参与报名，具体要求如下：</w:t>
      </w:r>
    </w:p>
    <w:p w14:paraId="01B4271A" w14:textId="77777777" w:rsidR="00A71E60" w:rsidRPr="00925147" w:rsidRDefault="00A71E60" w:rsidP="00A71E60">
      <w:pPr>
        <w:spacing w:line="360" w:lineRule="auto"/>
        <w:rPr>
          <w:rFonts w:ascii="宋体" w:hAnsi="宋体"/>
          <w:b/>
          <w:kern w:val="0"/>
          <w:sz w:val="24"/>
          <w:szCs w:val="24"/>
        </w:rPr>
      </w:pPr>
      <w:r w:rsidRPr="00925147">
        <w:rPr>
          <w:rFonts w:ascii="宋体" w:hAnsi="宋体" w:hint="eastAsia"/>
          <w:b/>
          <w:kern w:val="0"/>
          <w:sz w:val="24"/>
          <w:szCs w:val="24"/>
        </w:rPr>
        <w:t>一、基本情况</w:t>
      </w:r>
    </w:p>
    <w:p w14:paraId="774CBE00" w14:textId="09DEDD2F" w:rsidR="00A71E60" w:rsidRPr="00925147" w:rsidRDefault="00A71E60" w:rsidP="00A71E60">
      <w:pPr>
        <w:widowControl/>
        <w:shd w:val="clear" w:color="auto" w:fill="FFFFFF"/>
        <w:spacing w:line="360" w:lineRule="auto"/>
        <w:ind w:firstLine="426"/>
        <w:jc w:val="left"/>
        <w:rPr>
          <w:rFonts w:ascii="宋体" w:hAnsi="宋体"/>
          <w:kern w:val="0"/>
          <w:sz w:val="24"/>
          <w:szCs w:val="24"/>
          <w:u w:val="single"/>
        </w:rPr>
      </w:pPr>
      <w:r w:rsidRPr="00925147">
        <w:rPr>
          <w:rFonts w:ascii="宋体" w:hAnsi="宋体" w:hint="eastAsia"/>
          <w:kern w:val="0"/>
          <w:sz w:val="24"/>
          <w:szCs w:val="24"/>
        </w:rPr>
        <w:t>1、招标组织：</w:t>
      </w:r>
      <w:r w:rsidR="00735CDD" w:rsidRPr="00925147">
        <w:rPr>
          <w:rFonts w:ascii="宋体" w:hAnsi="宋体" w:hint="eastAsia"/>
          <w:kern w:val="0"/>
          <w:sz w:val="24"/>
          <w:szCs w:val="24"/>
          <w:u w:val="single"/>
        </w:rPr>
        <w:t>中建八局第一建设有限公司</w:t>
      </w:r>
      <w:r w:rsidR="008935FF" w:rsidRPr="00925147">
        <w:rPr>
          <w:rFonts w:ascii="宋体" w:hAnsi="宋体" w:hint="eastAsia"/>
          <w:kern w:val="0"/>
          <w:sz w:val="24"/>
          <w:szCs w:val="24"/>
          <w:u w:val="single"/>
        </w:rPr>
        <w:t>绿色建筑发展分公司</w:t>
      </w:r>
    </w:p>
    <w:p w14:paraId="5621F0A0" w14:textId="3E8493AB" w:rsidR="00A71E60" w:rsidRPr="00925147" w:rsidRDefault="00A71E60" w:rsidP="00A71E60">
      <w:pPr>
        <w:widowControl/>
        <w:shd w:val="clear" w:color="auto" w:fill="FFFFFF"/>
        <w:spacing w:line="360" w:lineRule="auto"/>
        <w:ind w:firstLine="426"/>
        <w:jc w:val="left"/>
        <w:rPr>
          <w:rFonts w:ascii="宋体" w:hAnsi="宋体"/>
          <w:kern w:val="0"/>
          <w:sz w:val="24"/>
          <w:szCs w:val="24"/>
          <w:u w:val="single"/>
        </w:rPr>
      </w:pPr>
      <w:r w:rsidRPr="00925147">
        <w:rPr>
          <w:rFonts w:ascii="宋体" w:hAnsi="宋体" w:hint="eastAsia"/>
          <w:kern w:val="0"/>
          <w:sz w:val="24"/>
          <w:szCs w:val="24"/>
        </w:rPr>
        <w:t>2、招标项目：</w:t>
      </w:r>
      <w:r w:rsidR="00887302" w:rsidRPr="00925147">
        <w:rPr>
          <w:rFonts w:ascii="宋体" w:hAnsi="宋体" w:hint="eastAsia"/>
          <w:kern w:val="0"/>
          <w:sz w:val="24"/>
          <w:szCs w:val="24"/>
          <w:u w:val="single"/>
        </w:rPr>
        <w:t>新型模架项目部</w:t>
      </w:r>
      <w:r w:rsidR="002D3290" w:rsidRPr="00925147">
        <w:rPr>
          <w:rFonts w:ascii="宋体" w:hAnsi="宋体" w:hint="eastAsia"/>
          <w:kern w:val="0"/>
          <w:sz w:val="24"/>
          <w:szCs w:val="24"/>
          <w:u w:val="single"/>
        </w:rPr>
        <w:t>、中建科技（济南）有限公司</w:t>
      </w:r>
    </w:p>
    <w:p w14:paraId="6F1906CF" w14:textId="2367C423" w:rsidR="00522BA4" w:rsidRPr="00925147" w:rsidRDefault="00522BA4" w:rsidP="00A71E60">
      <w:pPr>
        <w:widowControl/>
        <w:shd w:val="clear" w:color="auto" w:fill="FFFFFF"/>
        <w:spacing w:line="360" w:lineRule="auto"/>
        <w:ind w:firstLine="426"/>
        <w:jc w:val="left"/>
        <w:rPr>
          <w:rFonts w:ascii="宋体" w:hAnsi="宋体"/>
          <w:kern w:val="0"/>
          <w:sz w:val="24"/>
          <w:szCs w:val="24"/>
        </w:rPr>
      </w:pPr>
      <w:r w:rsidRPr="00925147">
        <w:rPr>
          <w:rFonts w:ascii="宋体" w:hAnsi="宋体" w:hint="eastAsia"/>
          <w:kern w:val="0"/>
          <w:sz w:val="24"/>
          <w:szCs w:val="24"/>
        </w:rPr>
        <w:t>3、</w:t>
      </w:r>
      <w:r w:rsidR="00887302" w:rsidRPr="00925147">
        <w:rPr>
          <w:rFonts w:ascii="宋体" w:hAnsi="宋体" w:hint="eastAsia"/>
          <w:kern w:val="0"/>
          <w:sz w:val="24"/>
          <w:szCs w:val="24"/>
        </w:rPr>
        <w:t>项目</w:t>
      </w:r>
      <w:r w:rsidRPr="00925147">
        <w:rPr>
          <w:rFonts w:ascii="宋体" w:hAnsi="宋体" w:hint="eastAsia"/>
          <w:kern w:val="0"/>
          <w:sz w:val="24"/>
          <w:szCs w:val="24"/>
        </w:rPr>
        <w:t>地点</w:t>
      </w:r>
      <w:r w:rsidR="00887302" w:rsidRPr="00925147">
        <w:rPr>
          <w:rFonts w:ascii="宋体" w:hAnsi="宋体" w:hint="eastAsia"/>
          <w:kern w:val="0"/>
          <w:sz w:val="24"/>
          <w:szCs w:val="24"/>
        </w:rPr>
        <w:t>：</w:t>
      </w:r>
      <w:r w:rsidR="00887302" w:rsidRPr="00925147">
        <w:rPr>
          <w:rFonts w:ascii="宋体" w:hAnsi="宋体" w:hint="eastAsia"/>
          <w:kern w:val="0"/>
          <w:sz w:val="24"/>
          <w:szCs w:val="24"/>
          <w:u w:val="single"/>
        </w:rPr>
        <w:t>山东省济南市章丘区龙山街道中国建筑绿色产业园</w:t>
      </w:r>
    </w:p>
    <w:p w14:paraId="2E27277D" w14:textId="46A4B312" w:rsidR="00A71E60" w:rsidRPr="00925147" w:rsidRDefault="00522BA4" w:rsidP="00A71E60">
      <w:pPr>
        <w:widowControl/>
        <w:shd w:val="clear" w:color="auto" w:fill="FFFFFF"/>
        <w:spacing w:line="360" w:lineRule="auto"/>
        <w:ind w:firstLine="426"/>
        <w:jc w:val="left"/>
        <w:rPr>
          <w:rFonts w:ascii="宋体" w:hAnsi="宋体"/>
          <w:kern w:val="0"/>
          <w:sz w:val="24"/>
          <w:szCs w:val="24"/>
        </w:rPr>
      </w:pPr>
      <w:r w:rsidRPr="00925147">
        <w:rPr>
          <w:rFonts w:ascii="宋体" w:hAnsi="宋体"/>
          <w:kern w:val="0"/>
          <w:sz w:val="24"/>
          <w:szCs w:val="24"/>
        </w:rPr>
        <w:t>4</w:t>
      </w:r>
      <w:r w:rsidR="00A71E60" w:rsidRPr="00925147">
        <w:rPr>
          <w:rFonts w:ascii="宋体" w:hAnsi="宋体" w:hint="eastAsia"/>
          <w:kern w:val="0"/>
          <w:sz w:val="24"/>
          <w:szCs w:val="24"/>
        </w:rPr>
        <w:t>、招标内容：</w:t>
      </w:r>
      <w:r w:rsidR="002D3290" w:rsidRPr="00925147">
        <w:rPr>
          <w:rFonts w:ascii="宋体" w:hAnsi="宋体" w:hint="eastAsia"/>
          <w:kern w:val="0"/>
          <w:sz w:val="24"/>
          <w:szCs w:val="24"/>
          <w:u w:val="single"/>
        </w:rPr>
        <w:t>项目</w:t>
      </w:r>
      <w:r w:rsidR="00A71E60" w:rsidRPr="00925147">
        <w:rPr>
          <w:rFonts w:ascii="宋体" w:hAnsi="宋体" w:hint="eastAsia"/>
          <w:kern w:val="0"/>
          <w:sz w:val="24"/>
          <w:szCs w:val="24"/>
        </w:rPr>
        <w:t>生产所需</w:t>
      </w:r>
      <w:r w:rsidR="002D3290" w:rsidRPr="00925147">
        <w:rPr>
          <w:rFonts w:ascii="宋体" w:hAnsi="宋体" w:hint="eastAsia"/>
          <w:kern w:val="0"/>
          <w:sz w:val="24"/>
          <w:szCs w:val="24"/>
          <w:u w:val="single"/>
        </w:rPr>
        <w:t>型材</w:t>
      </w:r>
      <w:r w:rsidR="00A71E60" w:rsidRPr="00925147">
        <w:rPr>
          <w:rFonts w:ascii="宋体" w:hAnsi="宋体" w:hint="eastAsia"/>
          <w:kern w:val="0"/>
          <w:sz w:val="24"/>
          <w:szCs w:val="24"/>
        </w:rPr>
        <w:t>，具体数量以同中标供应商签订的具体采购合同为准。</w:t>
      </w:r>
    </w:p>
    <w:tbl>
      <w:tblPr>
        <w:tblStyle w:val="a6"/>
        <w:tblW w:w="8755" w:type="dxa"/>
        <w:tblLook w:val="04A0" w:firstRow="1" w:lastRow="0" w:firstColumn="1" w:lastColumn="0" w:noHBand="0" w:noVBand="1"/>
      </w:tblPr>
      <w:tblGrid>
        <w:gridCol w:w="650"/>
        <w:gridCol w:w="1193"/>
        <w:gridCol w:w="2660"/>
        <w:gridCol w:w="1275"/>
        <w:gridCol w:w="851"/>
        <w:gridCol w:w="1276"/>
        <w:gridCol w:w="850"/>
      </w:tblGrid>
      <w:tr w:rsidR="00B84DB8" w:rsidRPr="00925147" w14:paraId="7C9E4E3E" w14:textId="77777777" w:rsidTr="002D3290">
        <w:tc>
          <w:tcPr>
            <w:tcW w:w="650" w:type="dxa"/>
            <w:vAlign w:val="center"/>
          </w:tcPr>
          <w:p w14:paraId="2F22BCA7" w14:textId="77777777" w:rsidR="00B84DB8" w:rsidRPr="00925147" w:rsidRDefault="00B84DB8" w:rsidP="00B84DB8">
            <w:pPr>
              <w:widowControl/>
              <w:spacing w:line="360" w:lineRule="auto"/>
              <w:jc w:val="center"/>
              <w:rPr>
                <w:rFonts w:ascii="宋体" w:hAnsi="宋体"/>
                <w:kern w:val="0"/>
              </w:rPr>
            </w:pPr>
            <w:r w:rsidRPr="00925147">
              <w:rPr>
                <w:rFonts w:ascii="宋体" w:hAnsi="宋体" w:hint="eastAsia"/>
                <w:kern w:val="0"/>
              </w:rPr>
              <w:t>序号</w:t>
            </w:r>
          </w:p>
        </w:tc>
        <w:tc>
          <w:tcPr>
            <w:tcW w:w="1193" w:type="dxa"/>
            <w:vAlign w:val="center"/>
          </w:tcPr>
          <w:p w14:paraId="62AC2F21" w14:textId="77777777" w:rsidR="00B84DB8" w:rsidRPr="00925147" w:rsidRDefault="00B84DB8" w:rsidP="00B84DB8">
            <w:pPr>
              <w:widowControl/>
              <w:spacing w:line="360" w:lineRule="auto"/>
              <w:jc w:val="center"/>
              <w:rPr>
                <w:rFonts w:ascii="宋体" w:hAnsi="宋体"/>
                <w:kern w:val="0"/>
              </w:rPr>
            </w:pPr>
            <w:r w:rsidRPr="00925147">
              <w:rPr>
                <w:rFonts w:ascii="宋体" w:hAnsi="宋体" w:hint="eastAsia"/>
                <w:kern w:val="0"/>
              </w:rPr>
              <w:t>材料名称</w:t>
            </w:r>
          </w:p>
        </w:tc>
        <w:tc>
          <w:tcPr>
            <w:tcW w:w="2660" w:type="dxa"/>
            <w:vAlign w:val="center"/>
          </w:tcPr>
          <w:p w14:paraId="0298E460" w14:textId="77777777" w:rsidR="00B84DB8" w:rsidRPr="00925147" w:rsidRDefault="00B84DB8" w:rsidP="00B84DB8">
            <w:pPr>
              <w:widowControl/>
              <w:spacing w:line="360" w:lineRule="auto"/>
              <w:jc w:val="center"/>
              <w:rPr>
                <w:rFonts w:ascii="宋体" w:hAnsi="宋体"/>
                <w:kern w:val="0"/>
              </w:rPr>
            </w:pPr>
            <w:r w:rsidRPr="00925147">
              <w:rPr>
                <w:rFonts w:ascii="宋体" w:hAnsi="宋体" w:hint="eastAsia"/>
                <w:kern w:val="0"/>
              </w:rPr>
              <w:t>规格型号</w:t>
            </w:r>
          </w:p>
        </w:tc>
        <w:tc>
          <w:tcPr>
            <w:tcW w:w="1275" w:type="dxa"/>
            <w:vAlign w:val="center"/>
          </w:tcPr>
          <w:p w14:paraId="3E7DF31E" w14:textId="77777777" w:rsidR="00B84DB8" w:rsidRPr="00925147" w:rsidRDefault="00B84DB8" w:rsidP="00B84DB8">
            <w:pPr>
              <w:widowControl/>
              <w:spacing w:line="360" w:lineRule="auto"/>
              <w:jc w:val="center"/>
              <w:rPr>
                <w:rFonts w:ascii="宋体" w:hAnsi="宋体"/>
                <w:kern w:val="0"/>
              </w:rPr>
            </w:pPr>
            <w:r w:rsidRPr="00925147">
              <w:rPr>
                <w:rFonts w:ascii="宋体" w:hAnsi="宋体" w:hint="eastAsia"/>
                <w:kern w:val="0"/>
              </w:rPr>
              <w:t>品牌/厂家</w:t>
            </w:r>
          </w:p>
        </w:tc>
        <w:tc>
          <w:tcPr>
            <w:tcW w:w="851" w:type="dxa"/>
            <w:vAlign w:val="center"/>
          </w:tcPr>
          <w:p w14:paraId="00E4A13E" w14:textId="77777777" w:rsidR="00B84DB8" w:rsidRPr="00925147" w:rsidRDefault="00B84DB8" w:rsidP="00B84DB8">
            <w:pPr>
              <w:widowControl/>
              <w:spacing w:line="360" w:lineRule="auto"/>
              <w:jc w:val="center"/>
              <w:rPr>
                <w:rFonts w:ascii="宋体" w:hAnsi="宋体"/>
                <w:kern w:val="0"/>
              </w:rPr>
            </w:pPr>
            <w:r w:rsidRPr="00925147">
              <w:rPr>
                <w:rFonts w:ascii="宋体" w:hAnsi="宋体" w:hint="eastAsia"/>
                <w:kern w:val="0"/>
              </w:rPr>
              <w:t>单位</w:t>
            </w:r>
          </w:p>
        </w:tc>
        <w:tc>
          <w:tcPr>
            <w:tcW w:w="1276" w:type="dxa"/>
            <w:vAlign w:val="center"/>
          </w:tcPr>
          <w:p w14:paraId="5E0A7BBF" w14:textId="77777777" w:rsidR="00B84DB8" w:rsidRPr="00925147" w:rsidRDefault="00B4687D" w:rsidP="00B84DB8">
            <w:pPr>
              <w:widowControl/>
              <w:spacing w:line="360" w:lineRule="auto"/>
              <w:jc w:val="center"/>
              <w:rPr>
                <w:rFonts w:ascii="宋体" w:hAnsi="宋体"/>
                <w:kern w:val="0"/>
              </w:rPr>
            </w:pPr>
            <w:r w:rsidRPr="00925147">
              <w:rPr>
                <w:rFonts w:ascii="宋体" w:hAnsi="宋体" w:hint="eastAsia"/>
                <w:kern w:val="0"/>
              </w:rPr>
              <w:t>计划</w:t>
            </w:r>
            <w:r w:rsidR="00B84DB8" w:rsidRPr="00925147">
              <w:rPr>
                <w:rFonts w:ascii="宋体" w:hAnsi="宋体" w:hint="eastAsia"/>
                <w:kern w:val="0"/>
              </w:rPr>
              <w:t>数量</w:t>
            </w:r>
          </w:p>
        </w:tc>
        <w:tc>
          <w:tcPr>
            <w:tcW w:w="850" w:type="dxa"/>
            <w:vAlign w:val="center"/>
          </w:tcPr>
          <w:p w14:paraId="533A3F61" w14:textId="77777777" w:rsidR="00B84DB8" w:rsidRPr="00925147" w:rsidRDefault="00B84DB8" w:rsidP="00F5501B">
            <w:pPr>
              <w:widowControl/>
              <w:spacing w:line="360" w:lineRule="auto"/>
              <w:jc w:val="center"/>
              <w:rPr>
                <w:rFonts w:ascii="宋体" w:hAnsi="宋体"/>
                <w:kern w:val="0"/>
              </w:rPr>
            </w:pPr>
            <w:r w:rsidRPr="00925147">
              <w:rPr>
                <w:rFonts w:ascii="宋体" w:hAnsi="宋体" w:hint="eastAsia"/>
                <w:kern w:val="0"/>
              </w:rPr>
              <w:t>备注</w:t>
            </w:r>
          </w:p>
        </w:tc>
      </w:tr>
      <w:tr w:rsidR="002D3290" w:rsidRPr="00925147" w14:paraId="21FC71C6" w14:textId="77777777" w:rsidTr="002D3290">
        <w:tc>
          <w:tcPr>
            <w:tcW w:w="650" w:type="dxa"/>
            <w:vAlign w:val="center"/>
          </w:tcPr>
          <w:p w14:paraId="07703E81" w14:textId="60751627"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1</w:t>
            </w:r>
          </w:p>
        </w:tc>
        <w:tc>
          <w:tcPr>
            <w:tcW w:w="1193" w:type="dxa"/>
            <w:vAlign w:val="center"/>
          </w:tcPr>
          <w:p w14:paraId="781A7E30" w14:textId="121812FA" w:rsidR="002D3290" w:rsidRPr="00925147" w:rsidRDefault="002D3290" w:rsidP="00B84DB8">
            <w:pPr>
              <w:widowControl/>
              <w:spacing w:line="360" w:lineRule="auto"/>
              <w:jc w:val="center"/>
              <w:rPr>
                <w:rFonts w:ascii="宋体" w:hAnsi="宋体"/>
                <w:kern w:val="0"/>
              </w:rPr>
            </w:pPr>
            <w:r w:rsidRPr="00925147">
              <w:rPr>
                <w:rFonts w:eastAsia="仿宋_GB2312" w:hint="eastAsia"/>
              </w:rPr>
              <w:t>角钢</w:t>
            </w:r>
          </w:p>
        </w:tc>
        <w:tc>
          <w:tcPr>
            <w:tcW w:w="2660" w:type="dxa"/>
            <w:vAlign w:val="center"/>
          </w:tcPr>
          <w:p w14:paraId="2B67FD26" w14:textId="409CAC81"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  </w:t>
            </w:r>
            <w:r w:rsidRPr="00925147">
              <w:rPr>
                <w:rFonts w:eastAsia="仿宋_GB2312" w:hint="eastAsia"/>
              </w:rPr>
              <w:t>国标</w:t>
            </w:r>
          </w:p>
        </w:tc>
        <w:tc>
          <w:tcPr>
            <w:tcW w:w="1275" w:type="dxa"/>
            <w:vAlign w:val="center"/>
          </w:tcPr>
          <w:p w14:paraId="4F6766B5" w14:textId="39BFC405" w:rsidR="002D3290" w:rsidRPr="00925147" w:rsidRDefault="002D3290" w:rsidP="00B84DB8">
            <w:pPr>
              <w:widowControl/>
              <w:spacing w:line="360" w:lineRule="auto"/>
              <w:jc w:val="center"/>
              <w:rPr>
                <w:rFonts w:ascii="宋体" w:hAnsi="宋体"/>
                <w:kern w:val="0"/>
              </w:rPr>
            </w:pPr>
          </w:p>
        </w:tc>
        <w:tc>
          <w:tcPr>
            <w:tcW w:w="851" w:type="dxa"/>
            <w:vAlign w:val="center"/>
          </w:tcPr>
          <w:p w14:paraId="4CDC07AB" w14:textId="3416A6BD"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301F03C3" w14:textId="640763B8" w:rsidR="002D3290" w:rsidRPr="00925147" w:rsidRDefault="002D3290" w:rsidP="00B84DB8">
            <w:pPr>
              <w:widowControl/>
              <w:spacing w:line="360" w:lineRule="auto"/>
              <w:jc w:val="center"/>
              <w:rPr>
                <w:rFonts w:ascii="宋体" w:hAnsi="宋体"/>
                <w:kern w:val="0"/>
              </w:rPr>
            </w:pPr>
            <w:r w:rsidRPr="00925147">
              <w:rPr>
                <w:rFonts w:eastAsia="仿宋_GB2312"/>
              </w:rPr>
              <w:t>100</w:t>
            </w:r>
          </w:p>
        </w:tc>
        <w:tc>
          <w:tcPr>
            <w:tcW w:w="850" w:type="dxa"/>
            <w:vAlign w:val="center"/>
          </w:tcPr>
          <w:p w14:paraId="30E0251C" w14:textId="77777777" w:rsidR="002D3290" w:rsidRPr="00925147" w:rsidRDefault="002D3290" w:rsidP="00B84DB8">
            <w:pPr>
              <w:widowControl/>
              <w:spacing w:line="360" w:lineRule="auto"/>
              <w:jc w:val="center"/>
              <w:rPr>
                <w:rFonts w:ascii="宋体" w:hAnsi="宋体"/>
                <w:kern w:val="0"/>
              </w:rPr>
            </w:pPr>
          </w:p>
        </w:tc>
      </w:tr>
      <w:tr w:rsidR="002D3290" w:rsidRPr="00925147" w14:paraId="146AB1B0" w14:textId="77777777" w:rsidTr="002D3290">
        <w:tc>
          <w:tcPr>
            <w:tcW w:w="650" w:type="dxa"/>
            <w:vAlign w:val="center"/>
          </w:tcPr>
          <w:p w14:paraId="6CA58128" w14:textId="06DFCA76"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2</w:t>
            </w:r>
          </w:p>
        </w:tc>
        <w:tc>
          <w:tcPr>
            <w:tcW w:w="1193" w:type="dxa"/>
            <w:vAlign w:val="center"/>
          </w:tcPr>
          <w:p w14:paraId="2458DFA2" w14:textId="59BB8BFF" w:rsidR="002D3290" w:rsidRPr="00925147" w:rsidRDefault="002D3290" w:rsidP="00B84DB8">
            <w:pPr>
              <w:widowControl/>
              <w:spacing w:line="360" w:lineRule="auto"/>
              <w:jc w:val="center"/>
              <w:rPr>
                <w:rFonts w:ascii="宋体" w:hAnsi="宋体"/>
                <w:kern w:val="0"/>
              </w:rPr>
            </w:pPr>
            <w:r w:rsidRPr="00925147">
              <w:rPr>
                <w:rFonts w:eastAsia="仿宋_GB2312" w:hint="eastAsia"/>
              </w:rPr>
              <w:t>角铁</w:t>
            </w:r>
          </w:p>
        </w:tc>
        <w:tc>
          <w:tcPr>
            <w:tcW w:w="2660" w:type="dxa"/>
            <w:vAlign w:val="center"/>
          </w:tcPr>
          <w:p w14:paraId="00880653" w14:textId="0AF6965F"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Q235B  </w:t>
            </w:r>
            <w:r w:rsidRPr="00925147">
              <w:rPr>
                <w:rFonts w:eastAsia="仿宋_GB2312" w:hint="eastAsia"/>
              </w:rPr>
              <w:t>国标</w:t>
            </w:r>
          </w:p>
        </w:tc>
        <w:tc>
          <w:tcPr>
            <w:tcW w:w="1275" w:type="dxa"/>
            <w:vAlign w:val="center"/>
          </w:tcPr>
          <w:p w14:paraId="7D6741AA" w14:textId="1C4AC99C" w:rsidR="002D3290" w:rsidRPr="00925147" w:rsidRDefault="002D3290" w:rsidP="00B84DB8">
            <w:pPr>
              <w:widowControl/>
              <w:spacing w:line="360" w:lineRule="auto"/>
              <w:jc w:val="center"/>
              <w:rPr>
                <w:rFonts w:ascii="宋体" w:hAnsi="宋体"/>
                <w:kern w:val="0"/>
              </w:rPr>
            </w:pPr>
          </w:p>
        </w:tc>
        <w:tc>
          <w:tcPr>
            <w:tcW w:w="851" w:type="dxa"/>
            <w:vAlign w:val="center"/>
          </w:tcPr>
          <w:p w14:paraId="7D4F1AB4" w14:textId="0A89797E"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5EC07209" w14:textId="57067C9C" w:rsidR="002D3290" w:rsidRPr="00925147" w:rsidRDefault="002D3290" w:rsidP="00B84DB8">
            <w:pPr>
              <w:widowControl/>
              <w:spacing w:line="360" w:lineRule="auto"/>
              <w:jc w:val="center"/>
              <w:rPr>
                <w:rFonts w:ascii="宋体" w:hAnsi="宋体"/>
                <w:kern w:val="0"/>
              </w:rPr>
            </w:pPr>
            <w:r w:rsidRPr="00925147">
              <w:rPr>
                <w:rFonts w:eastAsia="仿宋_GB2312"/>
              </w:rPr>
              <w:t>100</w:t>
            </w:r>
          </w:p>
        </w:tc>
        <w:tc>
          <w:tcPr>
            <w:tcW w:w="850" w:type="dxa"/>
            <w:vAlign w:val="center"/>
          </w:tcPr>
          <w:p w14:paraId="17E3ACD9" w14:textId="77777777" w:rsidR="002D3290" w:rsidRPr="00925147" w:rsidRDefault="002D3290" w:rsidP="00B84DB8">
            <w:pPr>
              <w:widowControl/>
              <w:spacing w:line="360" w:lineRule="auto"/>
              <w:jc w:val="center"/>
              <w:rPr>
                <w:rFonts w:ascii="宋体" w:hAnsi="宋体"/>
                <w:kern w:val="0"/>
              </w:rPr>
            </w:pPr>
          </w:p>
        </w:tc>
      </w:tr>
      <w:tr w:rsidR="002D3290" w:rsidRPr="00925147" w14:paraId="733D25FA" w14:textId="77777777" w:rsidTr="002D3290">
        <w:tc>
          <w:tcPr>
            <w:tcW w:w="650" w:type="dxa"/>
            <w:vAlign w:val="center"/>
          </w:tcPr>
          <w:p w14:paraId="6615CE78" w14:textId="18556B44"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3</w:t>
            </w:r>
          </w:p>
        </w:tc>
        <w:tc>
          <w:tcPr>
            <w:tcW w:w="1193" w:type="dxa"/>
            <w:vAlign w:val="center"/>
          </w:tcPr>
          <w:p w14:paraId="6D9ECCD9" w14:textId="56102BA3" w:rsidR="002D3290" w:rsidRPr="00925147" w:rsidRDefault="002D3290" w:rsidP="00B84DB8">
            <w:pPr>
              <w:widowControl/>
              <w:spacing w:line="360" w:lineRule="auto"/>
              <w:jc w:val="center"/>
              <w:rPr>
                <w:rFonts w:ascii="宋体" w:hAnsi="宋体"/>
                <w:kern w:val="0"/>
              </w:rPr>
            </w:pPr>
            <w:r w:rsidRPr="00925147">
              <w:rPr>
                <w:rFonts w:eastAsia="仿宋_GB2312" w:hint="eastAsia"/>
              </w:rPr>
              <w:t>槽钢</w:t>
            </w:r>
          </w:p>
        </w:tc>
        <w:tc>
          <w:tcPr>
            <w:tcW w:w="2660" w:type="dxa"/>
            <w:vAlign w:val="center"/>
          </w:tcPr>
          <w:p w14:paraId="00259952" w14:textId="4566ED3F"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Q235B  </w:t>
            </w:r>
            <w:r w:rsidRPr="00925147">
              <w:rPr>
                <w:rFonts w:eastAsia="仿宋_GB2312" w:hint="eastAsia"/>
              </w:rPr>
              <w:t>国标</w:t>
            </w:r>
          </w:p>
        </w:tc>
        <w:tc>
          <w:tcPr>
            <w:tcW w:w="1275" w:type="dxa"/>
            <w:vAlign w:val="center"/>
          </w:tcPr>
          <w:p w14:paraId="3D779543" w14:textId="37DDA5FC" w:rsidR="002D3290" w:rsidRPr="00925147" w:rsidRDefault="002D3290" w:rsidP="00B84DB8">
            <w:pPr>
              <w:widowControl/>
              <w:spacing w:line="360" w:lineRule="auto"/>
              <w:jc w:val="center"/>
              <w:rPr>
                <w:rFonts w:ascii="宋体" w:hAnsi="宋体"/>
                <w:kern w:val="0"/>
              </w:rPr>
            </w:pPr>
          </w:p>
        </w:tc>
        <w:tc>
          <w:tcPr>
            <w:tcW w:w="851" w:type="dxa"/>
            <w:vAlign w:val="center"/>
          </w:tcPr>
          <w:p w14:paraId="2FA60734" w14:textId="2EE76276"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0F6F3248" w14:textId="7DB91105" w:rsidR="002D3290" w:rsidRPr="00925147" w:rsidRDefault="002D3290" w:rsidP="00B84DB8">
            <w:pPr>
              <w:widowControl/>
              <w:spacing w:line="360" w:lineRule="auto"/>
              <w:jc w:val="center"/>
              <w:rPr>
                <w:rFonts w:ascii="宋体" w:hAnsi="宋体"/>
                <w:kern w:val="0"/>
              </w:rPr>
            </w:pPr>
            <w:r w:rsidRPr="00925147">
              <w:rPr>
                <w:rFonts w:eastAsia="仿宋_GB2312"/>
              </w:rPr>
              <w:t>100</w:t>
            </w:r>
          </w:p>
        </w:tc>
        <w:tc>
          <w:tcPr>
            <w:tcW w:w="850" w:type="dxa"/>
            <w:vAlign w:val="center"/>
          </w:tcPr>
          <w:p w14:paraId="37E8A636" w14:textId="77777777" w:rsidR="002D3290" w:rsidRPr="00925147" w:rsidRDefault="002D3290" w:rsidP="00B84DB8">
            <w:pPr>
              <w:widowControl/>
              <w:spacing w:line="360" w:lineRule="auto"/>
              <w:jc w:val="center"/>
              <w:rPr>
                <w:rFonts w:ascii="宋体" w:hAnsi="宋体"/>
                <w:kern w:val="0"/>
              </w:rPr>
            </w:pPr>
          </w:p>
        </w:tc>
      </w:tr>
      <w:tr w:rsidR="002D3290" w:rsidRPr="00925147" w14:paraId="6E3227EC" w14:textId="77777777" w:rsidTr="002D3290">
        <w:tc>
          <w:tcPr>
            <w:tcW w:w="650" w:type="dxa"/>
            <w:vAlign w:val="center"/>
          </w:tcPr>
          <w:p w14:paraId="746631BE" w14:textId="2000BE3C"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4</w:t>
            </w:r>
          </w:p>
        </w:tc>
        <w:tc>
          <w:tcPr>
            <w:tcW w:w="1193" w:type="dxa"/>
            <w:vAlign w:val="center"/>
          </w:tcPr>
          <w:p w14:paraId="0F8F373E" w14:textId="1712BD58" w:rsidR="002D3290" w:rsidRPr="00925147" w:rsidRDefault="002D3290" w:rsidP="00B84DB8">
            <w:pPr>
              <w:widowControl/>
              <w:spacing w:line="360" w:lineRule="auto"/>
              <w:jc w:val="center"/>
              <w:rPr>
                <w:rFonts w:ascii="宋体" w:hAnsi="宋体"/>
                <w:kern w:val="0"/>
              </w:rPr>
            </w:pPr>
            <w:proofErr w:type="gramStart"/>
            <w:r w:rsidRPr="00925147">
              <w:rPr>
                <w:rFonts w:eastAsia="仿宋_GB2312" w:hint="eastAsia"/>
              </w:rPr>
              <w:t>扁铁</w:t>
            </w:r>
            <w:proofErr w:type="gramEnd"/>
          </w:p>
        </w:tc>
        <w:tc>
          <w:tcPr>
            <w:tcW w:w="2660" w:type="dxa"/>
            <w:vAlign w:val="center"/>
          </w:tcPr>
          <w:p w14:paraId="04470AB0" w14:textId="44F6858D"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Q235B  </w:t>
            </w:r>
            <w:r w:rsidRPr="00925147">
              <w:rPr>
                <w:rFonts w:eastAsia="仿宋_GB2312" w:hint="eastAsia"/>
              </w:rPr>
              <w:t>国标</w:t>
            </w:r>
          </w:p>
        </w:tc>
        <w:tc>
          <w:tcPr>
            <w:tcW w:w="1275" w:type="dxa"/>
            <w:vAlign w:val="center"/>
          </w:tcPr>
          <w:p w14:paraId="3471A827" w14:textId="18821636" w:rsidR="002D3290" w:rsidRPr="00925147" w:rsidRDefault="002D3290" w:rsidP="00B84DB8">
            <w:pPr>
              <w:widowControl/>
              <w:spacing w:line="360" w:lineRule="auto"/>
              <w:jc w:val="center"/>
              <w:rPr>
                <w:rFonts w:ascii="宋体" w:hAnsi="宋体"/>
                <w:kern w:val="0"/>
              </w:rPr>
            </w:pPr>
          </w:p>
        </w:tc>
        <w:tc>
          <w:tcPr>
            <w:tcW w:w="851" w:type="dxa"/>
            <w:vAlign w:val="center"/>
          </w:tcPr>
          <w:p w14:paraId="074CAC13" w14:textId="3FCEE9F2"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23720875" w14:textId="7FF1CFC9" w:rsidR="002D3290" w:rsidRPr="00925147" w:rsidRDefault="002D3290" w:rsidP="00B84DB8">
            <w:pPr>
              <w:widowControl/>
              <w:spacing w:line="360" w:lineRule="auto"/>
              <w:jc w:val="center"/>
              <w:rPr>
                <w:rFonts w:ascii="宋体" w:hAnsi="宋体"/>
                <w:kern w:val="0"/>
              </w:rPr>
            </w:pPr>
            <w:r w:rsidRPr="00925147">
              <w:rPr>
                <w:rFonts w:eastAsia="仿宋_GB2312"/>
              </w:rPr>
              <w:t>50</w:t>
            </w:r>
          </w:p>
        </w:tc>
        <w:tc>
          <w:tcPr>
            <w:tcW w:w="850" w:type="dxa"/>
            <w:vAlign w:val="center"/>
          </w:tcPr>
          <w:p w14:paraId="68BB22C7" w14:textId="77777777" w:rsidR="002D3290" w:rsidRPr="00925147" w:rsidRDefault="002D3290" w:rsidP="00B84DB8">
            <w:pPr>
              <w:widowControl/>
              <w:spacing w:line="360" w:lineRule="auto"/>
              <w:jc w:val="center"/>
              <w:rPr>
                <w:rFonts w:ascii="宋体" w:hAnsi="宋体"/>
                <w:kern w:val="0"/>
              </w:rPr>
            </w:pPr>
          </w:p>
        </w:tc>
      </w:tr>
      <w:tr w:rsidR="002D3290" w:rsidRPr="00925147" w14:paraId="614ADF4C" w14:textId="77777777" w:rsidTr="002D3290">
        <w:tc>
          <w:tcPr>
            <w:tcW w:w="650" w:type="dxa"/>
            <w:vAlign w:val="center"/>
          </w:tcPr>
          <w:p w14:paraId="173FC6A8" w14:textId="578ED5EB"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5</w:t>
            </w:r>
          </w:p>
        </w:tc>
        <w:tc>
          <w:tcPr>
            <w:tcW w:w="1193" w:type="dxa"/>
            <w:vAlign w:val="center"/>
          </w:tcPr>
          <w:p w14:paraId="04B4D481" w14:textId="3740372C" w:rsidR="002D3290" w:rsidRPr="00925147" w:rsidRDefault="002D3290" w:rsidP="00B84DB8">
            <w:pPr>
              <w:widowControl/>
              <w:spacing w:line="360" w:lineRule="auto"/>
              <w:jc w:val="center"/>
              <w:rPr>
                <w:rFonts w:ascii="宋体" w:hAnsi="宋体"/>
                <w:kern w:val="0"/>
              </w:rPr>
            </w:pPr>
            <w:r w:rsidRPr="00925147">
              <w:rPr>
                <w:rFonts w:eastAsia="仿宋_GB2312" w:hint="eastAsia"/>
              </w:rPr>
              <w:t>方钢</w:t>
            </w:r>
          </w:p>
        </w:tc>
        <w:tc>
          <w:tcPr>
            <w:tcW w:w="2660" w:type="dxa"/>
            <w:vAlign w:val="center"/>
          </w:tcPr>
          <w:p w14:paraId="2849188E" w14:textId="35916FD2"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  </w:t>
            </w:r>
            <w:r w:rsidRPr="00925147">
              <w:rPr>
                <w:rFonts w:eastAsia="仿宋_GB2312" w:hint="eastAsia"/>
              </w:rPr>
              <w:t>国标</w:t>
            </w:r>
          </w:p>
        </w:tc>
        <w:tc>
          <w:tcPr>
            <w:tcW w:w="1275" w:type="dxa"/>
            <w:vAlign w:val="center"/>
          </w:tcPr>
          <w:p w14:paraId="173FC233" w14:textId="3C6BD502" w:rsidR="002D3290" w:rsidRPr="00925147" w:rsidRDefault="002D3290" w:rsidP="00B84DB8">
            <w:pPr>
              <w:widowControl/>
              <w:spacing w:line="360" w:lineRule="auto"/>
              <w:jc w:val="center"/>
              <w:rPr>
                <w:rFonts w:ascii="宋体" w:hAnsi="宋体"/>
                <w:kern w:val="0"/>
              </w:rPr>
            </w:pPr>
          </w:p>
        </w:tc>
        <w:tc>
          <w:tcPr>
            <w:tcW w:w="851" w:type="dxa"/>
            <w:vAlign w:val="center"/>
          </w:tcPr>
          <w:p w14:paraId="0409E45D" w14:textId="7ABD6147"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0A8A825B" w14:textId="4E49EC62" w:rsidR="002D3290" w:rsidRPr="00925147" w:rsidRDefault="002D3290" w:rsidP="00B84DB8">
            <w:pPr>
              <w:widowControl/>
              <w:spacing w:line="360" w:lineRule="auto"/>
              <w:jc w:val="center"/>
              <w:rPr>
                <w:rFonts w:ascii="宋体" w:hAnsi="宋体"/>
                <w:kern w:val="0"/>
              </w:rPr>
            </w:pPr>
            <w:r w:rsidRPr="00925147">
              <w:rPr>
                <w:rFonts w:eastAsia="仿宋_GB2312"/>
              </w:rPr>
              <w:t>800</w:t>
            </w:r>
          </w:p>
        </w:tc>
        <w:tc>
          <w:tcPr>
            <w:tcW w:w="850" w:type="dxa"/>
            <w:vAlign w:val="center"/>
          </w:tcPr>
          <w:p w14:paraId="7EB783DE" w14:textId="77777777" w:rsidR="002D3290" w:rsidRPr="00925147" w:rsidRDefault="002D3290" w:rsidP="00B84DB8">
            <w:pPr>
              <w:widowControl/>
              <w:spacing w:line="360" w:lineRule="auto"/>
              <w:jc w:val="center"/>
              <w:rPr>
                <w:rFonts w:ascii="宋体" w:hAnsi="宋体"/>
                <w:kern w:val="0"/>
              </w:rPr>
            </w:pPr>
          </w:p>
        </w:tc>
      </w:tr>
      <w:tr w:rsidR="002D3290" w:rsidRPr="00925147" w14:paraId="5BDF4A4E" w14:textId="77777777" w:rsidTr="002D3290">
        <w:tc>
          <w:tcPr>
            <w:tcW w:w="650" w:type="dxa"/>
            <w:vAlign w:val="center"/>
          </w:tcPr>
          <w:p w14:paraId="2C9EF61F" w14:textId="1DB17536"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6</w:t>
            </w:r>
          </w:p>
        </w:tc>
        <w:tc>
          <w:tcPr>
            <w:tcW w:w="1193" w:type="dxa"/>
            <w:vAlign w:val="center"/>
          </w:tcPr>
          <w:p w14:paraId="6954C605" w14:textId="18DEBBD6" w:rsidR="002D3290" w:rsidRPr="00925147" w:rsidRDefault="002D3290" w:rsidP="00B84DB8">
            <w:pPr>
              <w:widowControl/>
              <w:spacing w:line="360" w:lineRule="auto"/>
              <w:jc w:val="center"/>
              <w:rPr>
                <w:rFonts w:ascii="宋体" w:hAnsi="宋体"/>
                <w:kern w:val="0"/>
              </w:rPr>
            </w:pPr>
            <w:r w:rsidRPr="00925147">
              <w:rPr>
                <w:rFonts w:eastAsia="仿宋_GB2312" w:hint="eastAsia"/>
              </w:rPr>
              <w:t>H</w:t>
            </w:r>
            <w:r w:rsidRPr="00925147">
              <w:rPr>
                <w:rFonts w:eastAsia="仿宋_GB2312" w:hint="eastAsia"/>
              </w:rPr>
              <w:t>型钢</w:t>
            </w:r>
          </w:p>
        </w:tc>
        <w:tc>
          <w:tcPr>
            <w:tcW w:w="2660" w:type="dxa"/>
            <w:vAlign w:val="center"/>
          </w:tcPr>
          <w:p w14:paraId="743DA7F2" w14:textId="33D8B2B8"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  </w:t>
            </w:r>
            <w:r w:rsidRPr="00925147">
              <w:rPr>
                <w:rFonts w:eastAsia="仿宋_GB2312" w:hint="eastAsia"/>
              </w:rPr>
              <w:t>国标</w:t>
            </w:r>
          </w:p>
        </w:tc>
        <w:tc>
          <w:tcPr>
            <w:tcW w:w="1275" w:type="dxa"/>
            <w:vAlign w:val="center"/>
          </w:tcPr>
          <w:p w14:paraId="7C60F1F6" w14:textId="5AE5D26F" w:rsidR="002D3290" w:rsidRPr="00925147" w:rsidRDefault="002D3290" w:rsidP="00B84DB8">
            <w:pPr>
              <w:widowControl/>
              <w:spacing w:line="360" w:lineRule="auto"/>
              <w:jc w:val="center"/>
              <w:rPr>
                <w:rFonts w:ascii="宋体" w:hAnsi="宋体"/>
                <w:kern w:val="0"/>
              </w:rPr>
            </w:pPr>
          </w:p>
        </w:tc>
        <w:tc>
          <w:tcPr>
            <w:tcW w:w="851" w:type="dxa"/>
            <w:vAlign w:val="center"/>
          </w:tcPr>
          <w:p w14:paraId="2E2F5EBB" w14:textId="04FE54BB"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6A520938" w14:textId="2C053757" w:rsidR="002D3290" w:rsidRPr="00925147" w:rsidRDefault="002D3290" w:rsidP="00B84DB8">
            <w:pPr>
              <w:widowControl/>
              <w:spacing w:line="360" w:lineRule="auto"/>
              <w:jc w:val="center"/>
              <w:rPr>
                <w:rFonts w:ascii="宋体" w:hAnsi="宋体"/>
                <w:kern w:val="0"/>
              </w:rPr>
            </w:pPr>
            <w:r w:rsidRPr="00925147">
              <w:rPr>
                <w:rFonts w:eastAsia="仿宋_GB2312"/>
              </w:rPr>
              <w:t>50</w:t>
            </w:r>
          </w:p>
        </w:tc>
        <w:tc>
          <w:tcPr>
            <w:tcW w:w="850" w:type="dxa"/>
            <w:vAlign w:val="center"/>
          </w:tcPr>
          <w:p w14:paraId="683888A7" w14:textId="77777777" w:rsidR="002D3290" w:rsidRPr="00925147" w:rsidRDefault="002D3290" w:rsidP="00B84DB8">
            <w:pPr>
              <w:widowControl/>
              <w:spacing w:line="360" w:lineRule="auto"/>
              <w:jc w:val="center"/>
              <w:rPr>
                <w:rFonts w:ascii="宋体" w:hAnsi="宋体"/>
                <w:kern w:val="0"/>
              </w:rPr>
            </w:pPr>
          </w:p>
        </w:tc>
      </w:tr>
      <w:tr w:rsidR="002D3290" w:rsidRPr="00925147" w14:paraId="49AEC977" w14:textId="77777777" w:rsidTr="002D3290">
        <w:tc>
          <w:tcPr>
            <w:tcW w:w="650" w:type="dxa"/>
            <w:vAlign w:val="center"/>
          </w:tcPr>
          <w:p w14:paraId="568F7933" w14:textId="3BEA4E1E"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7</w:t>
            </w:r>
          </w:p>
        </w:tc>
        <w:tc>
          <w:tcPr>
            <w:tcW w:w="1193" w:type="dxa"/>
            <w:vAlign w:val="center"/>
          </w:tcPr>
          <w:p w14:paraId="59298174" w14:textId="0E663CA4" w:rsidR="002D3290" w:rsidRPr="00925147" w:rsidRDefault="002D3290" w:rsidP="00B84DB8">
            <w:pPr>
              <w:widowControl/>
              <w:spacing w:line="360" w:lineRule="auto"/>
              <w:jc w:val="center"/>
              <w:rPr>
                <w:rFonts w:ascii="宋体" w:hAnsi="宋体"/>
                <w:kern w:val="0"/>
              </w:rPr>
            </w:pPr>
            <w:r w:rsidRPr="00925147">
              <w:rPr>
                <w:rFonts w:eastAsia="仿宋_GB2312" w:hint="eastAsia"/>
              </w:rPr>
              <w:t>无缝钢管</w:t>
            </w:r>
          </w:p>
        </w:tc>
        <w:tc>
          <w:tcPr>
            <w:tcW w:w="2660" w:type="dxa"/>
            <w:vAlign w:val="center"/>
          </w:tcPr>
          <w:p w14:paraId="28581682" w14:textId="0331250A"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w:t>
            </w:r>
          </w:p>
        </w:tc>
        <w:tc>
          <w:tcPr>
            <w:tcW w:w="1275" w:type="dxa"/>
            <w:vAlign w:val="center"/>
          </w:tcPr>
          <w:p w14:paraId="56644B1F" w14:textId="0D231124" w:rsidR="002D3290" w:rsidRPr="00925147" w:rsidRDefault="002D3290" w:rsidP="00B84DB8">
            <w:pPr>
              <w:widowControl/>
              <w:spacing w:line="360" w:lineRule="auto"/>
              <w:jc w:val="center"/>
              <w:rPr>
                <w:rFonts w:ascii="宋体" w:hAnsi="宋体"/>
                <w:kern w:val="0"/>
              </w:rPr>
            </w:pPr>
          </w:p>
        </w:tc>
        <w:tc>
          <w:tcPr>
            <w:tcW w:w="851" w:type="dxa"/>
            <w:vAlign w:val="center"/>
          </w:tcPr>
          <w:p w14:paraId="60A2D28E" w14:textId="5F28E14A"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617479CF" w14:textId="3E57C82C" w:rsidR="002D3290" w:rsidRPr="00925147" w:rsidRDefault="002D3290" w:rsidP="00B84DB8">
            <w:pPr>
              <w:widowControl/>
              <w:spacing w:line="360" w:lineRule="auto"/>
              <w:jc w:val="center"/>
              <w:rPr>
                <w:rFonts w:ascii="宋体" w:hAnsi="宋体"/>
                <w:kern w:val="0"/>
              </w:rPr>
            </w:pPr>
            <w:r w:rsidRPr="00925147">
              <w:rPr>
                <w:rFonts w:eastAsia="仿宋_GB2312"/>
              </w:rPr>
              <w:t>50</w:t>
            </w:r>
          </w:p>
        </w:tc>
        <w:tc>
          <w:tcPr>
            <w:tcW w:w="850" w:type="dxa"/>
            <w:vAlign w:val="center"/>
          </w:tcPr>
          <w:p w14:paraId="4C71ED70" w14:textId="77777777" w:rsidR="002D3290" w:rsidRPr="00925147" w:rsidRDefault="002D3290" w:rsidP="00B84DB8">
            <w:pPr>
              <w:widowControl/>
              <w:spacing w:line="360" w:lineRule="auto"/>
              <w:jc w:val="center"/>
              <w:rPr>
                <w:rFonts w:ascii="宋体" w:hAnsi="宋体"/>
                <w:kern w:val="0"/>
              </w:rPr>
            </w:pPr>
          </w:p>
        </w:tc>
      </w:tr>
      <w:tr w:rsidR="002D3290" w:rsidRPr="00925147" w14:paraId="47F4E080" w14:textId="77777777" w:rsidTr="002D3290">
        <w:tc>
          <w:tcPr>
            <w:tcW w:w="650" w:type="dxa"/>
            <w:vAlign w:val="center"/>
          </w:tcPr>
          <w:p w14:paraId="719692B8" w14:textId="26C3A2E7"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8</w:t>
            </w:r>
          </w:p>
        </w:tc>
        <w:tc>
          <w:tcPr>
            <w:tcW w:w="1193" w:type="dxa"/>
            <w:vAlign w:val="center"/>
          </w:tcPr>
          <w:p w14:paraId="38879E05" w14:textId="311AD28B" w:rsidR="002D3290" w:rsidRPr="00925147" w:rsidRDefault="002D3290" w:rsidP="00B84DB8">
            <w:pPr>
              <w:widowControl/>
              <w:spacing w:line="360" w:lineRule="auto"/>
              <w:jc w:val="center"/>
              <w:rPr>
                <w:rFonts w:ascii="宋体" w:hAnsi="宋体"/>
                <w:kern w:val="0"/>
              </w:rPr>
            </w:pPr>
            <w:r w:rsidRPr="00925147">
              <w:rPr>
                <w:rFonts w:eastAsia="仿宋_GB2312" w:hint="eastAsia"/>
              </w:rPr>
              <w:t>焊接钢管</w:t>
            </w:r>
          </w:p>
        </w:tc>
        <w:tc>
          <w:tcPr>
            <w:tcW w:w="2660" w:type="dxa"/>
            <w:vAlign w:val="center"/>
          </w:tcPr>
          <w:p w14:paraId="45C6055A" w14:textId="6D0BE00E"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r w:rsidRPr="00925147">
              <w:rPr>
                <w:rFonts w:eastAsia="仿宋_GB2312" w:hint="eastAsia"/>
              </w:rPr>
              <w:t xml:space="preserve"> Q235</w:t>
            </w:r>
          </w:p>
        </w:tc>
        <w:tc>
          <w:tcPr>
            <w:tcW w:w="1275" w:type="dxa"/>
            <w:vAlign w:val="center"/>
          </w:tcPr>
          <w:p w14:paraId="58C817E0" w14:textId="042EE0B1" w:rsidR="002D3290" w:rsidRPr="00925147" w:rsidRDefault="002D3290" w:rsidP="00B84DB8">
            <w:pPr>
              <w:widowControl/>
              <w:spacing w:line="360" w:lineRule="auto"/>
              <w:jc w:val="center"/>
              <w:rPr>
                <w:rFonts w:ascii="宋体" w:hAnsi="宋体"/>
                <w:kern w:val="0"/>
              </w:rPr>
            </w:pPr>
          </w:p>
        </w:tc>
        <w:tc>
          <w:tcPr>
            <w:tcW w:w="851" w:type="dxa"/>
            <w:vAlign w:val="center"/>
          </w:tcPr>
          <w:p w14:paraId="0F48BF79" w14:textId="48A7163A"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74E6494A" w14:textId="4D0C8B88" w:rsidR="002D3290" w:rsidRPr="00925147" w:rsidRDefault="002D3290" w:rsidP="00B84DB8">
            <w:pPr>
              <w:widowControl/>
              <w:spacing w:line="360" w:lineRule="auto"/>
              <w:jc w:val="center"/>
              <w:rPr>
                <w:rFonts w:ascii="宋体" w:hAnsi="宋体"/>
                <w:kern w:val="0"/>
              </w:rPr>
            </w:pPr>
            <w:r w:rsidRPr="00925147">
              <w:rPr>
                <w:rFonts w:eastAsia="仿宋_GB2312"/>
              </w:rPr>
              <w:t>50</w:t>
            </w:r>
          </w:p>
        </w:tc>
        <w:tc>
          <w:tcPr>
            <w:tcW w:w="850" w:type="dxa"/>
            <w:vAlign w:val="center"/>
          </w:tcPr>
          <w:p w14:paraId="41968EE6" w14:textId="77777777" w:rsidR="002D3290" w:rsidRPr="00925147" w:rsidRDefault="002D3290" w:rsidP="00B84DB8">
            <w:pPr>
              <w:widowControl/>
              <w:spacing w:line="360" w:lineRule="auto"/>
              <w:jc w:val="center"/>
              <w:rPr>
                <w:rFonts w:ascii="宋体" w:hAnsi="宋体"/>
                <w:kern w:val="0"/>
              </w:rPr>
            </w:pPr>
          </w:p>
        </w:tc>
      </w:tr>
      <w:tr w:rsidR="002D3290" w:rsidRPr="00925147" w14:paraId="35B13436" w14:textId="77777777" w:rsidTr="002D3290">
        <w:tc>
          <w:tcPr>
            <w:tcW w:w="650" w:type="dxa"/>
            <w:vAlign w:val="center"/>
          </w:tcPr>
          <w:p w14:paraId="4829F026" w14:textId="3A4D2EC4"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9</w:t>
            </w:r>
          </w:p>
        </w:tc>
        <w:tc>
          <w:tcPr>
            <w:tcW w:w="1193" w:type="dxa"/>
            <w:vAlign w:val="center"/>
          </w:tcPr>
          <w:p w14:paraId="0BEEC1CB" w14:textId="41656066" w:rsidR="002D3290" w:rsidRPr="00925147" w:rsidRDefault="002D3290" w:rsidP="00B84DB8">
            <w:pPr>
              <w:widowControl/>
              <w:spacing w:line="360" w:lineRule="auto"/>
              <w:jc w:val="center"/>
              <w:rPr>
                <w:rFonts w:ascii="宋体" w:hAnsi="宋体"/>
                <w:kern w:val="0"/>
              </w:rPr>
            </w:pPr>
            <w:r w:rsidRPr="00925147">
              <w:rPr>
                <w:rFonts w:eastAsia="仿宋_GB2312" w:hint="eastAsia"/>
              </w:rPr>
              <w:t>镀锌</w:t>
            </w:r>
            <w:r w:rsidR="00922089">
              <w:rPr>
                <w:rFonts w:eastAsia="仿宋_GB2312" w:hint="eastAsia"/>
              </w:rPr>
              <w:t>钢</w:t>
            </w:r>
            <w:r w:rsidRPr="00925147">
              <w:rPr>
                <w:rFonts w:eastAsia="仿宋_GB2312" w:hint="eastAsia"/>
              </w:rPr>
              <w:t>管</w:t>
            </w:r>
          </w:p>
        </w:tc>
        <w:tc>
          <w:tcPr>
            <w:tcW w:w="2660" w:type="dxa"/>
            <w:vAlign w:val="center"/>
          </w:tcPr>
          <w:p w14:paraId="618D3002" w14:textId="5A36F339" w:rsidR="002D3290" w:rsidRPr="00925147" w:rsidRDefault="002D3290" w:rsidP="00B84DB8">
            <w:pPr>
              <w:widowControl/>
              <w:spacing w:line="360" w:lineRule="auto"/>
              <w:jc w:val="center"/>
              <w:rPr>
                <w:rFonts w:ascii="宋体" w:hAnsi="宋体"/>
                <w:kern w:val="0"/>
              </w:rPr>
            </w:pPr>
            <w:r w:rsidRPr="00925147">
              <w:rPr>
                <w:rFonts w:eastAsia="仿宋_GB2312" w:hint="eastAsia"/>
              </w:rPr>
              <w:t>型号不等</w:t>
            </w:r>
          </w:p>
        </w:tc>
        <w:tc>
          <w:tcPr>
            <w:tcW w:w="1275" w:type="dxa"/>
            <w:vAlign w:val="center"/>
          </w:tcPr>
          <w:p w14:paraId="00779D77" w14:textId="4F47B661" w:rsidR="002D3290" w:rsidRPr="00925147" w:rsidRDefault="002D3290" w:rsidP="00B84DB8">
            <w:pPr>
              <w:widowControl/>
              <w:spacing w:line="360" w:lineRule="auto"/>
              <w:jc w:val="center"/>
              <w:rPr>
                <w:rFonts w:ascii="宋体" w:hAnsi="宋体"/>
                <w:kern w:val="0"/>
              </w:rPr>
            </w:pPr>
          </w:p>
        </w:tc>
        <w:tc>
          <w:tcPr>
            <w:tcW w:w="851" w:type="dxa"/>
            <w:vAlign w:val="center"/>
          </w:tcPr>
          <w:p w14:paraId="07E07E74" w14:textId="7551BFC9"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4A5FDFAA" w14:textId="5C378AFD" w:rsidR="002D3290" w:rsidRPr="00925147" w:rsidRDefault="002D3290" w:rsidP="00B84DB8">
            <w:pPr>
              <w:widowControl/>
              <w:spacing w:line="360" w:lineRule="auto"/>
              <w:jc w:val="center"/>
              <w:rPr>
                <w:rFonts w:ascii="宋体" w:hAnsi="宋体"/>
                <w:kern w:val="0"/>
              </w:rPr>
            </w:pPr>
            <w:r w:rsidRPr="00925147">
              <w:rPr>
                <w:rFonts w:eastAsia="仿宋_GB2312"/>
              </w:rPr>
              <w:t>50</w:t>
            </w:r>
          </w:p>
        </w:tc>
        <w:tc>
          <w:tcPr>
            <w:tcW w:w="850" w:type="dxa"/>
            <w:vAlign w:val="center"/>
          </w:tcPr>
          <w:p w14:paraId="5B145296" w14:textId="77777777" w:rsidR="002D3290" w:rsidRPr="00925147" w:rsidRDefault="002D3290" w:rsidP="00B84DB8">
            <w:pPr>
              <w:widowControl/>
              <w:spacing w:line="360" w:lineRule="auto"/>
              <w:jc w:val="center"/>
              <w:rPr>
                <w:rFonts w:ascii="宋体" w:hAnsi="宋体"/>
                <w:kern w:val="0"/>
              </w:rPr>
            </w:pPr>
          </w:p>
        </w:tc>
      </w:tr>
      <w:tr w:rsidR="002D3290" w:rsidRPr="00925147" w14:paraId="0C332E76" w14:textId="77777777" w:rsidTr="002D3290">
        <w:tc>
          <w:tcPr>
            <w:tcW w:w="650" w:type="dxa"/>
            <w:vAlign w:val="center"/>
          </w:tcPr>
          <w:p w14:paraId="3603735E" w14:textId="5130CD41" w:rsidR="002D3290" w:rsidRPr="00925147" w:rsidRDefault="002D3290" w:rsidP="00B84DB8">
            <w:pPr>
              <w:widowControl/>
              <w:spacing w:line="360" w:lineRule="auto"/>
              <w:jc w:val="center"/>
              <w:rPr>
                <w:rFonts w:ascii="宋体" w:hAnsi="宋体"/>
                <w:kern w:val="0"/>
              </w:rPr>
            </w:pPr>
            <w:r w:rsidRPr="00925147">
              <w:rPr>
                <w:rFonts w:ascii="宋体" w:hAnsi="宋体" w:hint="eastAsia"/>
                <w:kern w:val="0"/>
              </w:rPr>
              <w:t>10</w:t>
            </w:r>
          </w:p>
        </w:tc>
        <w:tc>
          <w:tcPr>
            <w:tcW w:w="1193" w:type="dxa"/>
            <w:vAlign w:val="center"/>
          </w:tcPr>
          <w:p w14:paraId="3D6DB2DE" w14:textId="755812BE" w:rsidR="002D3290" w:rsidRPr="00925147" w:rsidRDefault="002D3290" w:rsidP="00B84DB8">
            <w:pPr>
              <w:widowControl/>
              <w:spacing w:line="360" w:lineRule="auto"/>
              <w:jc w:val="center"/>
              <w:rPr>
                <w:rFonts w:ascii="宋体" w:hAnsi="宋体"/>
                <w:kern w:val="0"/>
              </w:rPr>
            </w:pPr>
            <w:r w:rsidRPr="00925147">
              <w:rPr>
                <w:rFonts w:eastAsia="仿宋_GB2312" w:hint="eastAsia"/>
              </w:rPr>
              <w:t>钢板</w:t>
            </w:r>
          </w:p>
        </w:tc>
        <w:tc>
          <w:tcPr>
            <w:tcW w:w="2660" w:type="dxa"/>
            <w:vAlign w:val="center"/>
          </w:tcPr>
          <w:p w14:paraId="3473C0B2" w14:textId="4ED3EEEB" w:rsidR="002D3290" w:rsidRPr="00925147" w:rsidRDefault="002D3290" w:rsidP="00B84DB8">
            <w:pPr>
              <w:widowControl/>
              <w:spacing w:line="360" w:lineRule="auto"/>
              <w:jc w:val="center"/>
              <w:rPr>
                <w:rFonts w:ascii="宋体" w:hAnsi="宋体"/>
                <w:kern w:val="0"/>
              </w:rPr>
            </w:pPr>
            <w:r w:rsidRPr="00925147">
              <w:rPr>
                <w:rFonts w:ascii="等线" w:eastAsia="等线" w:hAnsi="等线" w:hint="eastAsia"/>
                <w:sz w:val="22"/>
                <w:szCs w:val="22"/>
              </w:rPr>
              <w:t>Q235B，6-30mm厚</w:t>
            </w:r>
          </w:p>
        </w:tc>
        <w:tc>
          <w:tcPr>
            <w:tcW w:w="1275" w:type="dxa"/>
            <w:vAlign w:val="center"/>
          </w:tcPr>
          <w:p w14:paraId="57B44288" w14:textId="7E74F88A" w:rsidR="002D3290" w:rsidRPr="00925147" w:rsidRDefault="002D3290" w:rsidP="00B84DB8">
            <w:pPr>
              <w:widowControl/>
              <w:spacing w:line="360" w:lineRule="auto"/>
              <w:jc w:val="center"/>
              <w:rPr>
                <w:rFonts w:ascii="宋体" w:hAnsi="宋体"/>
                <w:kern w:val="0"/>
              </w:rPr>
            </w:pPr>
          </w:p>
        </w:tc>
        <w:tc>
          <w:tcPr>
            <w:tcW w:w="851" w:type="dxa"/>
            <w:vAlign w:val="center"/>
          </w:tcPr>
          <w:p w14:paraId="39693B64" w14:textId="59DBE73F" w:rsidR="002D3290" w:rsidRPr="00925147" w:rsidRDefault="002D3290" w:rsidP="00B84DB8">
            <w:pPr>
              <w:widowControl/>
              <w:spacing w:line="360" w:lineRule="auto"/>
              <w:jc w:val="center"/>
              <w:rPr>
                <w:rFonts w:ascii="宋体" w:hAnsi="宋体"/>
                <w:kern w:val="0"/>
              </w:rPr>
            </w:pPr>
            <w:r w:rsidRPr="00925147">
              <w:rPr>
                <w:rFonts w:eastAsia="仿宋_GB2312" w:hint="eastAsia"/>
              </w:rPr>
              <w:t>T</w:t>
            </w:r>
          </w:p>
        </w:tc>
        <w:tc>
          <w:tcPr>
            <w:tcW w:w="1276" w:type="dxa"/>
            <w:vAlign w:val="center"/>
          </w:tcPr>
          <w:p w14:paraId="151838F5" w14:textId="644345D5" w:rsidR="002D3290" w:rsidRPr="00925147" w:rsidRDefault="002D3290" w:rsidP="00B84DB8">
            <w:pPr>
              <w:widowControl/>
              <w:spacing w:line="360" w:lineRule="auto"/>
              <w:jc w:val="center"/>
              <w:rPr>
                <w:rFonts w:ascii="宋体" w:hAnsi="宋体"/>
                <w:kern w:val="0"/>
              </w:rPr>
            </w:pPr>
            <w:r w:rsidRPr="00925147">
              <w:rPr>
                <w:rFonts w:eastAsia="仿宋_GB2312"/>
              </w:rPr>
              <w:t>50</w:t>
            </w:r>
          </w:p>
        </w:tc>
        <w:tc>
          <w:tcPr>
            <w:tcW w:w="850" w:type="dxa"/>
            <w:vAlign w:val="center"/>
          </w:tcPr>
          <w:p w14:paraId="5D4DC95F" w14:textId="77777777" w:rsidR="002D3290" w:rsidRPr="00925147" w:rsidRDefault="002D3290" w:rsidP="00B84DB8">
            <w:pPr>
              <w:widowControl/>
              <w:spacing w:line="360" w:lineRule="auto"/>
              <w:jc w:val="center"/>
              <w:rPr>
                <w:rFonts w:ascii="宋体" w:hAnsi="宋体"/>
                <w:kern w:val="0"/>
              </w:rPr>
            </w:pPr>
          </w:p>
        </w:tc>
      </w:tr>
    </w:tbl>
    <w:p w14:paraId="5F4F64D5" w14:textId="77777777" w:rsidR="00A71E60" w:rsidRPr="00925147" w:rsidRDefault="00A71E60" w:rsidP="00A71E60">
      <w:pPr>
        <w:spacing w:line="360" w:lineRule="auto"/>
        <w:rPr>
          <w:rFonts w:ascii="宋体" w:hAnsi="宋体"/>
          <w:b/>
          <w:kern w:val="0"/>
          <w:sz w:val="24"/>
          <w:szCs w:val="24"/>
        </w:rPr>
      </w:pPr>
      <w:r w:rsidRPr="00925147">
        <w:rPr>
          <w:rFonts w:ascii="宋体" w:hAnsi="宋体" w:hint="eastAsia"/>
          <w:b/>
          <w:kern w:val="0"/>
          <w:sz w:val="24"/>
          <w:szCs w:val="24"/>
        </w:rPr>
        <w:t>二、投标人资格要求</w:t>
      </w:r>
    </w:p>
    <w:p w14:paraId="4AD2156D" w14:textId="4E58D0D1" w:rsidR="00016BC1" w:rsidRPr="00925147" w:rsidRDefault="00DB5355"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投标人经营范围应包括本次招标的内容</w:t>
      </w:r>
      <w:r w:rsidR="00016BC1" w:rsidRPr="00925147">
        <w:rPr>
          <w:rFonts w:ascii="宋体" w:hAnsi="宋体" w:hint="eastAsia"/>
          <w:kern w:val="0"/>
          <w:sz w:val="24"/>
          <w:szCs w:val="24"/>
        </w:rPr>
        <w:t>。</w:t>
      </w:r>
    </w:p>
    <w:p w14:paraId="03DC2ECD" w14:textId="3D1F9386" w:rsidR="00A71E60" w:rsidRPr="00925147" w:rsidRDefault="00A71E60"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具备法律主体资格，具有独立订立及履行合同的能力。</w:t>
      </w:r>
    </w:p>
    <w:p w14:paraId="30FC25C5" w14:textId="44301C64" w:rsidR="00A71E60" w:rsidRPr="00925147" w:rsidRDefault="00A71E60"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具备一般纳税人资格，能够开具符合国家税法要求的增值税专用发票。</w:t>
      </w:r>
    </w:p>
    <w:p w14:paraId="2370A2F1" w14:textId="53CA7EB8" w:rsidR="005E3831" w:rsidRPr="00925147" w:rsidRDefault="00A71E60"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具备国家有关部门、行业或公司要求必须取得的质量、计量、安全、环保认证及其他经营许可</w:t>
      </w:r>
      <w:r w:rsidR="005E3831" w:rsidRPr="00925147">
        <w:rPr>
          <w:rFonts w:ascii="宋体" w:hAnsi="宋体" w:hint="eastAsia"/>
          <w:kern w:val="0"/>
          <w:sz w:val="24"/>
          <w:szCs w:val="24"/>
        </w:rPr>
        <w:t>。</w:t>
      </w:r>
    </w:p>
    <w:p w14:paraId="5441D25A" w14:textId="796C22C9" w:rsidR="00A71E60" w:rsidRPr="00925147" w:rsidRDefault="00A71E60"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在</w:t>
      </w:r>
      <w:r w:rsidR="008704E9" w:rsidRPr="00925147">
        <w:rPr>
          <w:rFonts w:ascii="宋体" w:hAnsi="宋体" w:hint="eastAsia"/>
          <w:kern w:val="0"/>
          <w:sz w:val="24"/>
          <w:szCs w:val="24"/>
        </w:rPr>
        <w:t>国家</w:t>
      </w:r>
      <w:r w:rsidRPr="00925147">
        <w:rPr>
          <w:rFonts w:ascii="宋体" w:hAnsi="宋体" w:hint="eastAsia"/>
          <w:kern w:val="0"/>
          <w:sz w:val="24"/>
          <w:szCs w:val="24"/>
        </w:rPr>
        <w:t>有关部门和行业的监督检查中没有不良记录</w:t>
      </w:r>
      <w:r w:rsidR="00F126E1" w:rsidRPr="00925147">
        <w:rPr>
          <w:rFonts w:ascii="宋体" w:hAnsi="宋体" w:hint="eastAsia"/>
          <w:kern w:val="0"/>
          <w:sz w:val="24"/>
          <w:szCs w:val="24"/>
        </w:rPr>
        <w:t>；未处于被责令停业、投标资格被取消或者财产被接管、冻结和破产状态</w:t>
      </w:r>
      <w:r w:rsidRPr="00925147">
        <w:rPr>
          <w:rFonts w:ascii="宋体" w:hAnsi="宋体" w:hint="eastAsia"/>
          <w:kern w:val="0"/>
          <w:sz w:val="24"/>
          <w:szCs w:val="24"/>
        </w:rPr>
        <w:t>；与中建各分子公司没有不良合作记录。</w:t>
      </w:r>
    </w:p>
    <w:p w14:paraId="0D278791" w14:textId="2DF04A90" w:rsidR="00016BC1" w:rsidRPr="00925147" w:rsidRDefault="00842DB5"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lastRenderedPageBreak/>
        <w:t>具有良好的商业信誉和健全的财务会计制度。</w:t>
      </w:r>
    </w:p>
    <w:p w14:paraId="49665CD7" w14:textId="1B25E1E3" w:rsidR="002B118B" w:rsidRPr="00925147" w:rsidRDefault="00842DB5"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具有一定的经营规模和服务能力，投标人的企业注册资本不低于</w:t>
      </w:r>
      <w:r w:rsidR="002D3290" w:rsidRPr="00925147">
        <w:rPr>
          <w:rFonts w:ascii="宋体" w:hAnsi="宋体"/>
          <w:kern w:val="0"/>
          <w:sz w:val="24"/>
          <w:szCs w:val="24"/>
          <w:u w:val="single"/>
        </w:rPr>
        <w:t>500</w:t>
      </w:r>
      <w:r w:rsidRPr="00925147">
        <w:rPr>
          <w:rFonts w:ascii="宋体" w:hAnsi="宋体" w:hint="eastAsia"/>
          <w:kern w:val="0"/>
          <w:sz w:val="24"/>
          <w:szCs w:val="24"/>
        </w:rPr>
        <w:t>万元</w:t>
      </w:r>
      <w:r w:rsidR="00940773" w:rsidRPr="00925147">
        <w:rPr>
          <w:rFonts w:ascii="宋体" w:hAnsi="宋体" w:hint="eastAsia"/>
          <w:kern w:val="0"/>
          <w:sz w:val="24"/>
          <w:szCs w:val="24"/>
        </w:rPr>
        <w:t>，子公司、分公司无注册资本金以其所属上级公司注册资本及为准。</w:t>
      </w:r>
    </w:p>
    <w:p w14:paraId="47CCF583" w14:textId="73806ABC" w:rsidR="00160D5A" w:rsidRPr="00925147" w:rsidRDefault="00160D5A"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非生产厂家必须具备正规生产厂家真实有效的销售/代理授权书。</w:t>
      </w:r>
    </w:p>
    <w:p w14:paraId="208B9B3F" w14:textId="06DA51C6" w:rsidR="00160D5A" w:rsidRPr="00925147" w:rsidRDefault="00160D5A" w:rsidP="00AC487F">
      <w:pPr>
        <w:pStyle w:val="a5"/>
        <w:widowControl/>
        <w:numPr>
          <w:ilvl w:val="0"/>
          <w:numId w:val="4"/>
        </w:numPr>
        <w:shd w:val="clear" w:color="auto" w:fill="FFFFFF"/>
        <w:spacing w:line="360" w:lineRule="auto"/>
        <w:ind w:left="0" w:firstLineChars="0" w:firstLine="426"/>
        <w:jc w:val="left"/>
        <w:rPr>
          <w:rFonts w:ascii="宋体" w:hAnsi="宋体"/>
          <w:kern w:val="0"/>
          <w:sz w:val="24"/>
          <w:szCs w:val="24"/>
        </w:rPr>
      </w:pPr>
      <w:proofErr w:type="gramStart"/>
      <w:r w:rsidRPr="00925147">
        <w:rPr>
          <w:rFonts w:ascii="宋体" w:hAnsi="宋体" w:hint="eastAsia"/>
          <w:kern w:val="0"/>
          <w:sz w:val="24"/>
          <w:szCs w:val="24"/>
        </w:rPr>
        <w:t>云筑网注册</w:t>
      </w:r>
      <w:proofErr w:type="gramEnd"/>
      <w:r w:rsidRPr="00925147">
        <w:rPr>
          <w:rFonts w:ascii="宋体" w:hAnsi="宋体" w:hint="eastAsia"/>
          <w:kern w:val="0"/>
          <w:sz w:val="24"/>
          <w:szCs w:val="24"/>
        </w:rPr>
        <w:t>的</w:t>
      </w:r>
      <w:r w:rsidR="008F7B90" w:rsidRPr="00925147">
        <w:rPr>
          <w:rFonts w:ascii="宋体" w:hAnsi="宋体" w:hint="eastAsia"/>
          <w:kern w:val="0"/>
          <w:sz w:val="24"/>
          <w:szCs w:val="24"/>
        </w:rPr>
        <w:t>企业营业执照、法定代表人身份证、</w:t>
      </w:r>
      <w:r w:rsidRPr="00925147">
        <w:rPr>
          <w:rFonts w:ascii="宋体" w:hAnsi="宋体" w:hint="eastAsia"/>
          <w:kern w:val="0"/>
          <w:sz w:val="24"/>
          <w:szCs w:val="24"/>
        </w:rPr>
        <w:t>企业法人证明书或</w:t>
      </w:r>
      <w:r w:rsidR="008F7B90" w:rsidRPr="00925147">
        <w:rPr>
          <w:rFonts w:ascii="宋体" w:hAnsi="宋体" w:hint="eastAsia"/>
          <w:kern w:val="0"/>
          <w:sz w:val="24"/>
          <w:szCs w:val="24"/>
        </w:rPr>
        <w:t>企业授权书</w:t>
      </w:r>
      <w:r w:rsidRPr="00925147">
        <w:rPr>
          <w:rFonts w:ascii="宋体" w:hAnsi="宋体" w:hint="eastAsia"/>
          <w:kern w:val="0"/>
          <w:sz w:val="24"/>
          <w:szCs w:val="24"/>
        </w:rPr>
        <w:t>、一般纳税人证明</w:t>
      </w:r>
      <w:r w:rsidR="00637ED4" w:rsidRPr="00925147">
        <w:rPr>
          <w:rFonts w:ascii="宋体" w:hAnsi="宋体" w:hint="eastAsia"/>
          <w:kern w:val="0"/>
          <w:sz w:val="24"/>
          <w:szCs w:val="24"/>
        </w:rPr>
        <w:t>、企业资质信用</w:t>
      </w:r>
      <w:r w:rsidR="008F7B90" w:rsidRPr="00925147">
        <w:rPr>
          <w:rFonts w:ascii="宋体" w:hAnsi="宋体" w:hint="eastAsia"/>
          <w:kern w:val="0"/>
          <w:sz w:val="24"/>
          <w:szCs w:val="24"/>
        </w:rPr>
        <w:t>、公司简介</w:t>
      </w:r>
      <w:r w:rsidRPr="00925147">
        <w:rPr>
          <w:rFonts w:ascii="宋体" w:hAnsi="宋体" w:hint="eastAsia"/>
          <w:kern w:val="0"/>
          <w:sz w:val="24"/>
          <w:szCs w:val="24"/>
        </w:rPr>
        <w:t>等</w:t>
      </w:r>
      <w:r w:rsidR="00637ED4" w:rsidRPr="00925147">
        <w:rPr>
          <w:rFonts w:ascii="宋体" w:hAnsi="宋体" w:hint="eastAsia"/>
          <w:kern w:val="0"/>
          <w:sz w:val="24"/>
          <w:szCs w:val="24"/>
        </w:rPr>
        <w:t>资料须全面、</w:t>
      </w:r>
      <w:r w:rsidRPr="00925147">
        <w:rPr>
          <w:rFonts w:ascii="宋体" w:hAnsi="宋体" w:hint="eastAsia"/>
          <w:kern w:val="0"/>
          <w:sz w:val="24"/>
          <w:szCs w:val="24"/>
        </w:rPr>
        <w:t>真实</w:t>
      </w:r>
      <w:r w:rsidR="00637ED4" w:rsidRPr="00925147">
        <w:rPr>
          <w:rFonts w:ascii="宋体" w:hAnsi="宋体" w:hint="eastAsia"/>
          <w:kern w:val="0"/>
          <w:sz w:val="24"/>
          <w:szCs w:val="24"/>
        </w:rPr>
        <w:t>、</w:t>
      </w:r>
      <w:r w:rsidRPr="00925147">
        <w:rPr>
          <w:rFonts w:ascii="宋体" w:hAnsi="宋体" w:hint="eastAsia"/>
          <w:kern w:val="0"/>
          <w:sz w:val="24"/>
          <w:szCs w:val="24"/>
        </w:rPr>
        <w:t>有效。</w:t>
      </w:r>
    </w:p>
    <w:p w14:paraId="5484D199" w14:textId="1D57BA0D" w:rsidR="00B54B65" w:rsidRPr="00925147" w:rsidRDefault="00B54B65" w:rsidP="00652534">
      <w:pPr>
        <w:pStyle w:val="a5"/>
        <w:widowControl/>
        <w:numPr>
          <w:ilvl w:val="0"/>
          <w:numId w:val="4"/>
        </w:numPr>
        <w:shd w:val="clear" w:color="auto" w:fill="FFFFFF"/>
        <w:tabs>
          <w:tab w:val="left" w:pos="993"/>
        </w:tabs>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近五年与</w:t>
      </w:r>
      <w:r w:rsidR="008704E9" w:rsidRPr="00925147">
        <w:rPr>
          <w:rFonts w:ascii="宋体" w:hAnsi="宋体" w:hint="eastAsia"/>
          <w:kern w:val="0"/>
          <w:sz w:val="24"/>
          <w:szCs w:val="24"/>
        </w:rPr>
        <w:t>招标人及其所属上级公司</w:t>
      </w:r>
      <w:r w:rsidRPr="00925147">
        <w:rPr>
          <w:rFonts w:ascii="宋体" w:hAnsi="宋体" w:hint="eastAsia"/>
          <w:kern w:val="0"/>
          <w:sz w:val="24"/>
          <w:szCs w:val="24"/>
        </w:rPr>
        <w:t>有过合作记录的优先选择。</w:t>
      </w:r>
    </w:p>
    <w:p w14:paraId="4989410A" w14:textId="04A071FC" w:rsidR="008704E9" w:rsidRPr="00925147" w:rsidRDefault="00541B95" w:rsidP="00652534">
      <w:pPr>
        <w:pStyle w:val="a5"/>
        <w:widowControl/>
        <w:numPr>
          <w:ilvl w:val="0"/>
          <w:numId w:val="4"/>
        </w:numPr>
        <w:shd w:val="clear" w:color="auto" w:fill="FFFFFF"/>
        <w:tabs>
          <w:tab w:val="left" w:pos="993"/>
        </w:tabs>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在招标人工程项目所在城市有固定的办公场所或招标人认可的服务机构，</w:t>
      </w:r>
      <w:r w:rsidR="004F1D2C" w:rsidRPr="00925147">
        <w:rPr>
          <w:rFonts w:ascii="宋体" w:hAnsi="宋体" w:hint="eastAsia"/>
          <w:kern w:val="0"/>
          <w:sz w:val="24"/>
          <w:szCs w:val="24"/>
        </w:rPr>
        <w:t>能够在履约过程中提供优质服务</w:t>
      </w:r>
      <w:r w:rsidRPr="00925147">
        <w:rPr>
          <w:rFonts w:ascii="宋体" w:hAnsi="宋体" w:hint="eastAsia"/>
          <w:kern w:val="0"/>
          <w:sz w:val="24"/>
          <w:szCs w:val="24"/>
        </w:rPr>
        <w:t>。</w:t>
      </w:r>
    </w:p>
    <w:p w14:paraId="14DEC54F" w14:textId="17F9BA25" w:rsidR="00933DC1" w:rsidRPr="00925147" w:rsidRDefault="00933DC1" w:rsidP="00B54B65">
      <w:pPr>
        <w:pStyle w:val="a5"/>
        <w:widowControl/>
        <w:numPr>
          <w:ilvl w:val="0"/>
          <w:numId w:val="4"/>
        </w:numPr>
        <w:shd w:val="clear" w:color="auto" w:fill="FFFFFF"/>
        <w:tabs>
          <w:tab w:val="left" w:pos="993"/>
        </w:tabs>
        <w:spacing w:line="360" w:lineRule="auto"/>
        <w:ind w:left="0" w:firstLineChars="0" w:firstLine="426"/>
        <w:jc w:val="left"/>
        <w:rPr>
          <w:rFonts w:ascii="宋体" w:hAnsi="宋体"/>
          <w:kern w:val="0"/>
          <w:sz w:val="24"/>
          <w:szCs w:val="24"/>
          <w:u w:val="single"/>
        </w:rPr>
      </w:pPr>
      <w:r w:rsidRPr="00925147">
        <w:rPr>
          <w:rFonts w:ascii="宋体" w:hAnsi="宋体" w:hint="eastAsia"/>
          <w:bCs/>
          <w:color w:val="000000"/>
          <w:sz w:val="24"/>
          <w:szCs w:val="24"/>
        </w:rPr>
        <w:t>符合上述条件，</w:t>
      </w:r>
      <w:r w:rsidR="00FA23EE" w:rsidRPr="00925147">
        <w:rPr>
          <w:rFonts w:ascii="宋体" w:hAnsi="宋体" w:hint="eastAsia"/>
          <w:bCs/>
          <w:color w:val="000000"/>
          <w:sz w:val="24"/>
          <w:szCs w:val="24"/>
        </w:rPr>
        <w:t>且</w:t>
      </w:r>
      <w:r w:rsidRPr="00925147">
        <w:rPr>
          <w:rFonts w:ascii="宋体" w:hAnsi="宋体" w:hint="eastAsia"/>
          <w:bCs/>
          <w:color w:val="000000"/>
          <w:sz w:val="24"/>
          <w:szCs w:val="24"/>
        </w:rPr>
        <w:t>经招标工作小组审查合格后，方可参与投标。</w:t>
      </w:r>
    </w:p>
    <w:p w14:paraId="41442F7B" w14:textId="77777777" w:rsidR="00A71E60" w:rsidRPr="00925147" w:rsidRDefault="00A71E60" w:rsidP="00A71E60">
      <w:pPr>
        <w:spacing w:line="360" w:lineRule="auto"/>
        <w:rPr>
          <w:rFonts w:ascii="宋体" w:hAnsi="宋体"/>
          <w:b/>
          <w:kern w:val="0"/>
          <w:sz w:val="24"/>
          <w:szCs w:val="24"/>
        </w:rPr>
      </w:pPr>
      <w:r w:rsidRPr="00925147">
        <w:rPr>
          <w:rFonts w:ascii="宋体" w:hAnsi="宋体" w:hint="eastAsia"/>
          <w:b/>
          <w:kern w:val="0"/>
          <w:sz w:val="24"/>
          <w:szCs w:val="24"/>
        </w:rPr>
        <w:t>三、投标报名</w:t>
      </w:r>
    </w:p>
    <w:p w14:paraId="6FDE5BF8" w14:textId="5182F3D3" w:rsidR="00A71E60" w:rsidRPr="00925147" w:rsidRDefault="00A71E60" w:rsidP="00C8460E">
      <w:pPr>
        <w:pStyle w:val="a5"/>
        <w:widowControl/>
        <w:numPr>
          <w:ilvl w:val="0"/>
          <w:numId w:val="6"/>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报名方式：采取网上报名方式，通过“云筑网”进行报名（网址</w:t>
      </w:r>
      <w:r w:rsidRPr="00925147">
        <w:rPr>
          <w:rFonts w:ascii="宋体" w:hAnsi="宋体"/>
          <w:kern w:val="0"/>
          <w:sz w:val="24"/>
          <w:szCs w:val="24"/>
        </w:rPr>
        <w:t>https://www.yzw.cn/</w:t>
      </w:r>
      <w:r w:rsidRPr="00925147">
        <w:rPr>
          <w:rFonts w:ascii="宋体" w:hAnsi="宋体" w:hint="eastAsia"/>
          <w:kern w:val="0"/>
          <w:sz w:val="24"/>
          <w:szCs w:val="24"/>
        </w:rPr>
        <w:t>），不接受其他方式报名。</w:t>
      </w:r>
    </w:p>
    <w:p w14:paraId="407B3493" w14:textId="6A61E6C4" w:rsidR="00A71E60" w:rsidRPr="00925147" w:rsidRDefault="00A71E60" w:rsidP="00C8460E">
      <w:pPr>
        <w:pStyle w:val="a5"/>
        <w:widowControl/>
        <w:numPr>
          <w:ilvl w:val="0"/>
          <w:numId w:val="6"/>
        </w:numPr>
        <w:shd w:val="clear" w:color="auto" w:fill="FFFFFF"/>
        <w:spacing w:line="360" w:lineRule="auto"/>
        <w:ind w:left="0" w:firstLineChars="0" w:firstLine="426"/>
        <w:jc w:val="left"/>
        <w:rPr>
          <w:rFonts w:ascii="宋体" w:hAnsi="宋体"/>
          <w:kern w:val="0"/>
          <w:sz w:val="24"/>
          <w:szCs w:val="24"/>
        </w:rPr>
      </w:pPr>
      <w:r w:rsidRPr="00925147">
        <w:rPr>
          <w:rFonts w:ascii="宋体" w:hAnsi="宋体" w:hint="eastAsia"/>
          <w:kern w:val="0"/>
          <w:sz w:val="24"/>
          <w:szCs w:val="24"/>
        </w:rPr>
        <w:t>报名时间：</w:t>
      </w:r>
      <w:r w:rsidR="00FC360A" w:rsidRPr="00925147">
        <w:rPr>
          <w:rFonts w:ascii="宋体" w:hAnsi="宋体" w:hint="eastAsia"/>
          <w:kern w:val="0"/>
          <w:sz w:val="24"/>
          <w:szCs w:val="24"/>
        </w:rPr>
        <w:t>以</w:t>
      </w:r>
      <w:proofErr w:type="gramStart"/>
      <w:r w:rsidR="00FC360A" w:rsidRPr="00925147">
        <w:rPr>
          <w:rFonts w:ascii="宋体" w:hAnsi="宋体" w:hint="eastAsia"/>
          <w:kern w:val="0"/>
          <w:sz w:val="24"/>
          <w:szCs w:val="24"/>
        </w:rPr>
        <w:t>云筑网</w:t>
      </w:r>
      <w:proofErr w:type="gramEnd"/>
      <w:r w:rsidR="00FC360A" w:rsidRPr="00925147">
        <w:rPr>
          <w:rFonts w:ascii="宋体" w:hAnsi="宋体" w:hint="eastAsia"/>
          <w:kern w:val="0"/>
          <w:sz w:val="24"/>
          <w:szCs w:val="24"/>
        </w:rPr>
        <w:t>公示报名截止时间为准</w:t>
      </w:r>
      <w:r w:rsidRPr="00925147">
        <w:rPr>
          <w:rFonts w:ascii="宋体" w:hAnsi="宋体" w:hint="eastAsia"/>
          <w:kern w:val="0"/>
          <w:sz w:val="24"/>
          <w:szCs w:val="24"/>
        </w:rPr>
        <w:t>，逾期不再接受投标单位的报名。</w:t>
      </w:r>
    </w:p>
    <w:p w14:paraId="519CD26E" w14:textId="660E9F8A" w:rsidR="00A71E60" w:rsidRPr="00925147" w:rsidRDefault="00A71E60" w:rsidP="00C8460E">
      <w:pPr>
        <w:widowControl/>
        <w:numPr>
          <w:ilvl w:val="0"/>
          <w:numId w:val="6"/>
        </w:numPr>
        <w:shd w:val="clear" w:color="auto" w:fill="FFFFFF"/>
        <w:spacing w:line="360" w:lineRule="auto"/>
        <w:ind w:left="0" w:firstLine="426"/>
        <w:jc w:val="left"/>
        <w:rPr>
          <w:rFonts w:ascii="宋体" w:hAnsi="宋体"/>
          <w:kern w:val="0"/>
          <w:sz w:val="24"/>
          <w:szCs w:val="24"/>
        </w:rPr>
      </w:pPr>
      <w:r w:rsidRPr="00925147">
        <w:rPr>
          <w:rFonts w:ascii="宋体" w:hAnsi="宋体" w:hint="eastAsia"/>
          <w:kern w:val="0"/>
          <w:sz w:val="24"/>
          <w:szCs w:val="24"/>
        </w:rPr>
        <w:t>报名所需提交的资料至少包括：</w:t>
      </w:r>
      <w:r w:rsidR="00CB4FCB" w:rsidRPr="00925147">
        <w:rPr>
          <w:rFonts w:ascii="宋体" w:hAnsi="宋体" w:hint="eastAsia"/>
          <w:kern w:val="0"/>
          <w:sz w:val="24"/>
          <w:szCs w:val="24"/>
        </w:rPr>
        <w:t>近三年的类似单项合同业绩不低于</w:t>
      </w:r>
      <w:r w:rsidR="00C32378">
        <w:rPr>
          <w:rFonts w:ascii="宋体" w:hAnsi="宋体"/>
          <w:kern w:val="0"/>
          <w:sz w:val="24"/>
          <w:szCs w:val="24"/>
          <w:u w:val="single"/>
        </w:rPr>
        <w:t>5</w:t>
      </w:r>
      <w:r w:rsidR="002D3290" w:rsidRPr="00925147">
        <w:rPr>
          <w:rFonts w:ascii="宋体" w:hAnsi="宋体"/>
          <w:kern w:val="0"/>
          <w:sz w:val="24"/>
          <w:szCs w:val="24"/>
          <w:u w:val="single"/>
        </w:rPr>
        <w:t>00</w:t>
      </w:r>
      <w:r w:rsidR="00CB4FCB" w:rsidRPr="00925147">
        <w:rPr>
          <w:rFonts w:ascii="宋体" w:hAnsi="宋体" w:hint="eastAsia"/>
          <w:kern w:val="0"/>
          <w:sz w:val="24"/>
          <w:szCs w:val="24"/>
        </w:rPr>
        <w:t>万元（必须体现合同额，否则视为无效附件）</w:t>
      </w:r>
      <w:r w:rsidRPr="00925147">
        <w:rPr>
          <w:rFonts w:ascii="宋体" w:hAnsi="宋体" w:hint="eastAsia"/>
          <w:kern w:val="0"/>
          <w:sz w:val="24"/>
          <w:szCs w:val="24"/>
        </w:rPr>
        <w:t>。以上资料扫描件在</w:t>
      </w:r>
      <w:proofErr w:type="gramStart"/>
      <w:r w:rsidRPr="00925147">
        <w:rPr>
          <w:rFonts w:ascii="宋体" w:hAnsi="宋体" w:hint="eastAsia"/>
          <w:kern w:val="0"/>
          <w:sz w:val="24"/>
          <w:szCs w:val="24"/>
        </w:rPr>
        <w:t>云筑网</w:t>
      </w:r>
      <w:proofErr w:type="gramEnd"/>
      <w:r w:rsidRPr="00925147">
        <w:rPr>
          <w:rFonts w:ascii="宋体" w:hAnsi="宋体" w:hint="eastAsia"/>
          <w:kern w:val="0"/>
          <w:sz w:val="24"/>
          <w:szCs w:val="24"/>
        </w:rPr>
        <w:t>报名时以附件形式上传</w:t>
      </w:r>
      <w:r w:rsidR="00A61ED7" w:rsidRPr="00925147">
        <w:rPr>
          <w:rFonts w:ascii="宋体" w:hAnsi="宋体" w:hint="eastAsia"/>
          <w:kern w:val="0"/>
          <w:sz w:val="24"/>
          <w:szCs w:val="24"/>
        </w:rPr>
        <w:t>（</w:t>
      </w:r>
      <w:r w:rsidR="00CC1132" w:rsidRPr="00925147">
        <w:rPr>
          <w:rFonts w:ascii="宋体" w:hAnsi="宋体" w:hint="eastAsia"/>
          <w:kern w:val="0"/>
          <w:sz w:val="24"/>
          <w:szCs w:val="24"/>
        </w:rPr>
        <w:t>与</w:t>
      </w:r>
      <w:r w:rsidR="00A61ED7" w:rsidRPr="00925147">
        <w:rPr>
          <w:rFonts w:ascii="宋体" w:hAnsi="宋体" w:hint="eastAsia"/>
          <w:kern w:val="0"/>
          <w:sz w:val="24"/>
          <w:szCs w:val="24"/>
        </w:rPr>
        <w:t>投标人</w:t>
      </w:r>
      <w:r w:rsidR="00CC1132" w:rsidRPr="00925147">
        <w:rPr>
          <w:rFonts w:ascii="宋体" w:hAnsi="宋体" w:hint="eastAsia"/>
          <w:kern w:val="0"/>
          <w:sz w:val="24"/>
          <w:szCs w:val="24"/>
        </w:rPr>
        <w:t>签订过合同的且无不良记录的优质供应商，可不</w:t>
      </w:r>
      <w:r w:rsidR="00E0333C" w:rsidRPr="00925147">
        <w:rPr>
          <w:rFonts w:ascii="宋体" w:hAnsi="宋体" w:hint="eastAsia"/>
          <w:kern w:val="0"/>
          <w:sz w:val="24"/>
          <w:szCs w:val="24"/>
        </w:rPr>
        <w:t>上传附件</w:t>
      </w:r>
      <w:r w:rsidR="00A61ED7" w:rsidRPr="00925147">
        <w:rPr>
          <w:rFonts w:ascii="宋体" w:hAnsi="宋体" w:hint="eastAsia"/>
          <w:kern w:val="0"/>
          <w:sz w:val="24"/>
          <w:szCs w:val="24"/>
        </w:rPr>
        <w:t>）</w:t>
      </w:r>
      <w:r w:rsidR="00CC1132" w:rsidRPr="00925147">
        <w:rPr>
          <w:rFonts w:ascii="宋体" w:hAnsi="宋体" w:hint="eastAsia"/>
          <w:kern w:val="0"/>
          <w:sz w:val="24"/>
          <w:szCs w:val="24"/>
        </w:rPr>
        <w:t>。</w:t>
      </w:r>
    </w:p>
    <w:p w14:paraId="0C80CE23" w14:textId="77777777" w:rsidR="00652534" w:rsidRPr="00925147" w:rsidRDefault="00652534" w:rsidP="00652534">
      <w:pPr>
        <w:widowControl/>
        <w:numPr>
          <w:ilvl w:val="0"/>
          <w:numId w:val="6"/>
        </w:numPr>
        <w:shd w:val="clear" w:color="auto" w:fill="FFFFFF"/>
        <w:spacing w:line="360" w:lineRule="auto"/>
        <w:ind w:left="0" w:firstLine="426"/>
        <w:jc w:val="left"/>
        <w:rPr>
          <w:rFonts w:ascii="宋体" w:hAnsi="宋体"/>
          <w:kern w:val="0"/>
          <w:sz w:val="24"/>
          <w:szCs w:val="24"/>
        </w:rPr>
      </w:pPr>
      <w:r w:rsidRPr="00925147">
        <w:rPr>
          <w:rFonts w:ascii="宋体" w:hAnsi="宋体" w:hint="eastAsia"/>
          <w:kern w:val="0"/>
          <w:sz w:val="24"/>
          <w:szCs w:val="24"/>
        </w:rPr>
        <w:t>组织考察：未经招标人考察的投标人，报名成功后须在招标公报报名截止时间之前主动联系招标人，以便招标人组织考察。逾期未联系的，将视为自动放弃投标资格。</w:t>
      </w:r>
    </w:p>
    <w:p w14:paraId="08419670" w14:textId="2C147B25" w:rsidR="00A71E60" w:rsidRPr="00925147" w:rsidRDefault="00A71E60" w:rsidP="00A71E60">
      <w:pPr>
        <w:pStyle w:val="a5"/>
        <w:spacing w:line="360" w:lineRule="auto"/>
        <w:ind w:left="420" w:firstLineChars="0" w:firstLine="0"/>
        <w:rPr>
          <w:rFonts w:ascii="宋体" w:hAnsi="宋体"/>
          <w:b/>
          <w:kern w:val="0"/>
          <w:sz w:val="24"/>
          <w:szCs w:val="24"/>
        </w:rPr>
      </w:pPr>
      <w:r w:rsidRPr="00925147">
        <w:rPr>
          <w:rFonts w:ascii="宋体" w:hAnsi="宋体" w:hint="eastAsia"/>
          <w:b/>
          <w:kern w:val="0"/>
          <w:sz w:val="24"/>
          <w:szCs w:val="24"/>
        </w:rPr>
        <w:t>四、发布标书时间</w:t>
      </w:r>
    </w:p>
    <w:p w14:paraId="5734FD4F" w14:textId="20BC47A8" w:rsidR="00A71E60" w:rsidRPr="00925147" w:rsidRDefault="00A71E60" w:rsidP="00FA23EE">
      <w:pPr>
        <w:pStyle w:val="a5"/>
        <w:widowControl/>
        <w:shd w:val="clear" w:color="auto" w:fill="FFFFFF"/>
        <w:spacing w:line="360" w:lineRule="auto"/>
        <w:ind w:firstLineChars="236" w:firstLine="566"/>
        <w:jc w:val="left"/>
        <w:rPr>
          <w:rFonts w:ascii="宋体" w:hAnsi="宋体"/>
          <w:kern w:val="0"/>
          <w:sz w:val="24"/>
          <w:szCs w:val="24"/>
        </w:rPr>
      </w:pPr>
      <w:r w:rsidRPr="00925147">
        <w:rPr>
          <w:rFonts w:ascii="宋体" w:hAnsi="宋体" w:hint="eastAsia"/>
          <w:kern w:val="0"/>
          <w:sz w:val="24"/>
          <w:szCs w:val="24"/>
        </w:rPr>
        <w:t>招标人将</w:t>
      </w:r>
      <w:r w:rsidR="00CF0B69" w:rsidRPr="00925147">
        <w:rPr>
          <w:rFonts w:ascii="宋体" w:hAnsi="宋体" w:hint="eastAsia"/>
          <w:kern w:val="0"/>
          <w:sz w:val="24"/>
          <w:szCs w:val="24"/>
        </w:rPr>
        <w:t>通过</w:t>
      </w:r>
      <w:proofErr w:type="gramStart"/>
      <w:r w:rsidR="00CF0B69" w:rsidRPr="00925147">
        <w:rPr>
          <w:rFonts w:ascii="宋体" w:hAnsi="宋体" w:hint="eastAsia"/>
          <w:kern w:val="0"/>
          <w:sz w:val="24"/>
          <w:szCs w:val="24"/>
        </w:rPr>
        <w:t>云筑网</w:t>
      </w:r>
      <w:proofErr w:type="gramEnd"/>
      <w:r w:rsidRPr="00925147">
        <w:rPr>
          <w:rFonts w:ascii="宋体" w:hAnsi="宋体" w:hint="eastAsia"/>
          <w:kern w:val="0"/>
          <w:sz w:val="24"/>
          <w:szCs w:val="24"/>
        </w:rPr>
        <w:t>告知投标人是否通过资格预审，对通过资格预审的投标人发布招标文件，时间：</w:t>
      </w:r>
      <w:r w:rsidR="00FC360A" w:rsidRPr="00925147">
        <w:rPr>
          <w:rFonts w:ascii="宋体" w:hAnsi="宋体" w:hint="eastAsia"/>
          <w:kern w:val="0"/>
          <w:sz w:val="24"/>
          <w:szCs w:val="24"/>
          <w:u w:val="single"/>
        </w:rPr>
        <w:t>以</w:t>
      </w:r>
      <w:proofErr w:type="gramStart"/>
      <w:r w:rsidR="00FC360A" w:rsidRPr="00925147">
        <w:rPr>
          <w:rFonts w:ascii="宋体" w:hAnsi="宋体" w:hint="eastAsia"/>
          <w:kern w:val="0"/>
          <w:sz w:val="24"/>
          <w:szCs w:val="24"/>
          <w:u w:val="single"/>
        </w:rPr>
        <w:t>云筑网</w:t>
      </w:r>
      <w:proofErr w:type="gramEnd"/>
      <w:r w:rsidR="00FC360A" w:rsidRPr="00925147">
        <w:rPr>
          <w:rFonts w:ascii="宋体" w:hAnsi="宋体" w:hint="eastAsia"/>
          <w:kern w:val="0"/>
          <w:sz w:val="24"/>
          <w:szCs w:val="24"/>
          <w:u w:val="single"/>
        </w:rPr>
        <w:t>招标文件发放时间为准</w:t>
      </w:r>
      <w:r w:rsidR="00FA23EE" w:rsidRPr="00925147">
        <w:rPr>
          <w:rFonts w:ascii="宋体" w:hAnsi="宋体" w:hint="eastAsia"/>
          <w:kern w:val="0"/>
          <w:sz w:val="24"/>
          <w:szCs w:val="24"/>
          <w:u w:val="single"/>
        </w:rPr>
        <w:t>。</w:t>
      </w:r>
    </w:p>
    <w:p w14:paraId="26E6A980" w14:textId="77777777" w:rsidR="00A71E60" w:rsidRPr="00925147" w:rsidRDefault="00A71E60" w:rsidP="00A71E60">
      <w:pPr>
        <w:pStyle w:val="a5"/>
        <w:spacing w:line="360" w:lineRule="auto"/>
        <w:ind w:left="420" w:firstLineChars="0" w:firstLine="0"/>
        <w:rPr>
          <w:rFonts w:ascii="宋体" w:hAnsi="宋体"/>
          <w:b/>
          <w:kern w:val="0"/>
          <w:sz w:val="24"/>
          <w:szCs w:val="24"/>
        </w:rPr>
      </w:pPr>
      <w:r w:rsidRPr="00925147">
        <w:rPr>
          <w:rFonts w:ascii="宋体" w:hAnsi="宋体" w:hint="eastAsia"/>
          <w:b/>
          <w:kern w:val="0"/>
          <w:sz w:val="24"/>
          <w:szCs w:val="24"/>
        </w:rPr>
        <w:t>五、招标人联系方式</w:t>
      </w:r>
    </w:p>
    <w:p w14:paraId="055FE85C" w14:textId="77777777" w:rsidR="00C32378" w:rsidRPr="00796764" w:rsidRDefault="00C32378" w:rsidP="00C32378">
      <w:pPr>
        <w:pStyle w:val="a5"/>
        <w:widowControl/>
        <w:shd w:val="clear" w:color="auto" w:fill="FFFFFF"/>
        <w:spacing w:line="360" w:lineRule="auto"/>
        <w:ind w:left="720" w:firstLine="480"/>
        <w:jc w:val="left"/>
      </w:pPr>
      <w:r w:rsidRPr="00925147">
        <w:rPr>
          <w:rFonts w:ascii="宋体" w:hAnsi="宋体" w:hint="eastAsia"/>
          <w:kern w:val="0"/>
          <w:sz w:val="24"/>
          <w:szCs w:val="24"/>
        </w:rPr>
        <w:t xml:space="preserve">联系人：赵  </w:t>
      </w:r>
      <w:proofErr w:type="gramStart"/>
      <w:r w:rsidRPr="00925147">
        <w:rPr>
          <w:rFonts w:ascii="宋体" w:hAnsi="宋体" w:hint="eastAsia"/>
          <w:kern w:val="0"/>
          <w:sz w:val="24"/>
          <w:szCs w:val="24"/>
        </w:rPr>
        <w:t>钰</w:t>
      </w:r>
      <w:proofErr w:type="gramEnd"/>
      <w:r w:rsidRPr="00925147">
        <w:rPr>
          <w:rFonts w:ascii="宋体" w:hAnsi="宋体" w:hint="eastAsia"/>
          <w:kern w:val="0"/>
          <w:sz w:val="24"/>
          <w:szCs w:val="24"/>
        </w:rPr>
        <w:t>（物资人员）  联系方式：18653159140</w:t>
      </w:r>
    </w:p>
    <w:p w14:paraId="7C46DDB8" w14:textId="25BEF599" w:rsidR="002A2B68" w:rsidRPr="00925147" w:rsidRDefault="002A2B68" w:rsidP="002A2B68">
      <w:pPr>
        <w:pStyle w:val="a5"/>
        <w:widowControl/>
        <w:shd w:val="clear" w:color="auto" w:fill="FFFFFF"/>
        <w:spacing w:line="360" w:lineRule="auto"/>
        <w:ind w:left="720" w:firstLine="480"/>
        <w:jc w:val="left"/>
        <w:rPr>
          <w:rFonts w:ascii="宋体" w:hAnsi="宋体"/>
          <w:kern w:val="0"/>
          <w:sz w:val="24"/>
          <w:szCs w:val="24"/>
        </w:rPr>
      </w:pPr>
      <w:bookmarkStart w:id="0" w:name="_GoBack"/>
      <w:bookmarkEnd w:id="0"/>
      <w:r w:rsidRPr="00925147">
        <w:rPr>
          <w:rFonts w:ascii="宋体" w:hAnsi="宋体" w:hint="eastAsia"/>
          <w:kern w:val="0"/>
          <w:sz w:val="24"/>
          <w:szCs w:val="24"/>
        </w:rPr>
        <w:t>联系人：</w:t>
      </w:r>
      <w:r w:rsidR="002D3290" w:rsidRPr="00925147">
        <w:rPr>
          <w:rFonts w:ascii="宋体" w:hAnsi="宋体" w:hint="eastAsia"/>
          <w:kern w:val="0"/>
          <w:sz w:val="24"/>
          <w:szCs w:val="24"/>
        </w:rPr>
        <w:t>陈真真</w:t>
      </w:r>
      <w:r w:rsidRPr="00925147">
        <w:rPr>
          <w:rFonts w:ascii="宋体" w:hAnsi="宋体" w:hint="eastAsia"/>
          <w:kern w:val="0"/>
          <w:sz w:val="24"/>
          <w:szCs w:val="24"/>
        </w:rPr>
        <w:t>（商务人员）  联系方式：</w:t>
      </w:r>
      <w:r w:rsidR="002D3290" w:rsidRPr="00925147">
        <w:rPr>
          <w:rFonts w:ascii="宋体" w:hAnsi="宋体"/>
          <w:kern w:val="0"/>
          <w:sz w:val="24"/>
          <w:szCs w:val="24"/>
        </w:rPr>
        <w:t>15628855881</w:t>
      </w:r>
    </w:p>
    <w:sectPr w:rsidR="002A2B68" w:rsidRPr="0092514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2F2F0" w14:textId="77777777" w:rsidR="00B620B9" w:rsidRDefault="00B620B9" w:rsidP="00A71E60">
      <w:r>
        <w:separator/>
      </w:r>
    </w:p>
  </w:endnote>
  <w:endnote w:type="continuationSeparator" w:id="0">
    <w:p w14:paraId="184E89CC" w14:textId="77777777" w:rsidR="00B620B9" w:rsidRDefault="00B620B9" w:rsidP="00A7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F998" w14:textId="77777777" w:rsidR="00A71E60" w:rsidRDefault="00A71E60">
    <w:pPr>
      <w:pStyle w:val="a4"/>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921F06">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BE5D7A">
      <w:rPr>
        <w:rFonts w:ascii="宋体" w:hAnsi="宋体"/>
        <w:bCs/>
        <w:noProof/>
        <w:sz w:val="21"/>
        <w:szCs w:val="21"/>
      </w:rPr>
      <w:t>2</w:t>
    </w:r>
    <w:r>
      <w:rPr>
        <w:rFonts w:ascii="宋体" w:hAnsi="宋体"/>
        <w:bCs/>
        <w:sz w:val="21"/>
        <w:szCs w:val="21"/>
      </w:rPr>
      <w:fldChar w:fldCharType="end"/>
    </w:r>
    <w:r>
      <w:rPr>
        <w:rFonts w:ascii="宋体" w:hAnsi="宋体" w:hint="eastAsia"/>
        <w:bCs/>
        <w:sz w:val="21"/>
        <w:szCs w:val="21"/>
      </w:rPr>
      <w:t>页</w:t>
    </w:r>
  </w:p>
  <w:p w14:paraId="5F280785" w14:textId="77777777" w:rsidR="00A71E60" w:rsidRDefault="00A71E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80F8" w14:textId="77777777" w:rsidR="00B620B9" w:rsidRDefault="00B620B9" w:rsidP="00A71E60">
      <w:r>
        <w:separator/>
      </w:r>
    </w:p>
  </w:footnote>
  <w:footnote w:type="continuationSeparator" w:id="0">
    <w:p w14:paraId="6CFA8514" w14:textId="77777777" w:rsidR="00B620B9" w:rsidRDefault="00B620B9" w:rsidP="00A71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14B1"/>
    <w:multiLevelType w:val="hybridMultilevel"/>
    <w:tmpl w:val="C0EC9DFE"/>
    <w:lvl w:ilvl="0" w:tplc="D6528AC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D141316"/>
    <w:multiLevelType w:val="hybridMultilevel"/>
    <w:tmpl w:val="A9105CCC"/>
    <w:lvl w:ilvl="0" w:tplc="D6528AC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04F4FD3"/>
    <w:multiLevelType w:val="hybridMultilevel"/>
    <w:tmpl w:val="A9105CCC"/>
    <w:lvl w:ilvl="0" w:tplc="D6528AC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5524E3E2"/>
    <w:multiLevelType w:val="singleLevel"/>
    <w:tmpl w:val="91BC4EBA"/>
    <w:lvl w:ilvl="0">
      <w:start w:val="2"/>
      <w:numFmt w:val="decimal"/>
      <w:suff w:val="nothing"/>
      <w:lvlText w:val="%1、"/>
      <w:lvlJc w:val="left"/>
    </w:lvl>
  </w:abstractNum>
  <w:abstractNum w:abstractNumId="4">
    <w:nsid w:val="65762AE7"/>
    <w:multiLevelType w:val="hybridMultilevel"/>
    <w:tmpl w:val="21E49120"/>
    <w:lvl w:ilvl="0" w:tplc="59E4D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EC54E7"/>
    <w:multiLevelType w:val="hybridMultilevel"/>
    <w:tmpl w:val="C4580FAC"/>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DF"/>
    <w:rsid w:val="00016BC1"/>
    <w:rsid w:val="000933B4"/>
    <w:rsid w:val="00152B18"/>
    <w:rsid w:val="00160D5A"/>
    <w:rsid w:val="001645DA"/>
    <w:rsid w:val="00185850"/>
    <w:rsid w:val="001B1DCA"/>
    <w:rsid w:val="001F3125"/>
    <w:rsid w:val="00271474"/>
    <w:rsid w:val="002A2B68"/>
    <w:rsid w:val="002B118B"/>
    <w:rsid w:val="002D1FD6"/>
    <w:rsid w:val="002D3290"/>
    <w:rsid w:val="002E0101"/>
    <w:rsid w:val="002E5B24"/>
    <w:rsid w:val="003039DC"/>
    <w:rsid w:val="00342365"/>
    <w:rsid w:val="003734FA"/>
    <w:rsid w:val="00376A91"/>
    <w:rsid w:val="00381011"/>
    <w:rsid w:val="003D7153"/>
    <w:rsid w:val="003E4C79"/>
    <w:rsid w:val="003E5F29"/>
    <w:rsid w:val="004300E5"/>
    <w:rsid w:val="00462398"/>
    <w:rsid w:val="004B0EF0"/>
    <w:rsid w:val="004C5A96"/>
    <w:rsid w:val="004E613A"/>
    <w:rsid w:val="004F1D2C"/>
    <w:rsid w:val="004F51D0"/>
    <w:rsid w:val="00522BA4"/>
    <w:rsid w:val="005301C2"/>
    <w:rsid w:val="0053148D"/>
    <w:rsid w:val="00541B95"/>
    <w:rsid w:val="0057124C"/>
    <w:rsid w:val="00571494"/>
    <w:rsid w:val="005E3831"/>
    <w:rsid w:val="00637ED4"/>
    <w:rsid w:val="0064724B"/>
    <w:rsid w:val="00652534"/>
    <w:rsid w:val="00656618"/>
    <w:rsid w:val="006A388F"/>
    <w:rsid w:val="006B5803"/>
    <w:rsid w:val="00735CDD"/>
    <w:rsid w:val="00741CC0"/>
    <w:rsid w:val="007468F3"/>
    <w:rsid w:val="0077770F"/>
    <w:rsid w:val="00796764"/>
    <w:rsid w:val="007B4C91"/>
    <w:rsid w:val="007C6D42"/>
    <w:rsid w:val="0082193F"/>
    <w:rsid w:val="00842DB5"/>
    <w:rsid w:val="008545B2"/>
    <w:rsid w:val="008704E9"/>
    <w:rsid w:val="00887302"/>
    <w:rsid w:val="008935FF"/>
    <w:rsid w:val="008D409D"/>
    <w:rsid w:val="008E15DF"/>
    <w:rsid w:val="008F7B90"/>
    <w:rsid w:val="00921F06"/>
    <w:rsid w:val="00922089"/>
    <w:rsid w:val="00925147"/>
    <w:rsid w:val="00933DC1"/>
    <w:rsid w:val="00940773"/>
    <w:rsid w:val="00943421"/>
    <w:rsid w:val="0096342B"/>
    <w:rsid w:val="00984CE9"/>
    <w:rsid w:val="009E3533"/>
    <w:rsid w:val="00A15005"/>
    <w:rsid w:val="00A26D62"/>
    <w:rsid w:val="00A61ED7"/>
    <w:rsid w:val="00A71E60"/>
    <w:rsid w:val="00A72B39"/>
    <w:rsid w:val="00A75008"/>
    <w:rsid w:val="00AB47D9"/>
    <w:rsid w:val="00AC487F"/>
    <w:rsid w:val="00B22166"/>
    <w:rsid w:val="00B2777D"/>
    <w:rsid w:val="00B4687D"/>
    <w:rsid w:val="00B54B65"/>
    <w:rsid w:val="00B620B9"/>
    <w:rsid w:val="00B74656"/>
    <w:rsid w:val="00B84DB8"/>
    <w:rsid w:val="00B84F22"/>
    <w:rsid w:val="00B869C8"/>
    <w:rsid w:val="00B9571A"/>
    <w:rsid w:val="00BE5D7A"/>
    <w:rsid w:val="00C014A4"/>
    <w:rsid w:val="00C06D17"/>
    <w:rsid w:val="00C32378"/>
    <w:rsid w:val="00C5529F"/>
    <w:rsid w:val="00C8460E"/>
    <w:rsid w:val="00CB132D"/>
    <w:rsid w:val="00CB4FCB"/>
    <w:rsid w:val="00CC1132"/>
    <w:rsid w:val="00CF0B69"/>
    <w:rsid w:val="00D26B77"/>
    <w:rsid w:val="00D422D4"/>
    <w:rsid w:val="00D75949"/>
    <w:rsid w:val="00DB5355"/>
    <w:rsid w:val="00E0315F"/>
    <w:rsid w:val="00E0333C"/>
    <w:rsid w:val="00E4722B"/>
    <w:rsid w:val="00E47D3A"/>
    <w:rsid w:val="00E840B8"/>
    <w:rsid w:val="00EA4B32"/>
    <w:rsid w:val="00EA5B3F"/>
    <w:rsid w:val="00F126E1"/>
    <w:rsid w:val="00F3035F"/>
    <w:rsid w:val="00F5501B"/>
    <w:rsid w:val="00F86FF0"/>
    <w:rsid w:val="00FA23EE"/>
    <w:rsid w:val="00FB558A"/>
    <w:rsid w:val="00FC360A"/>
    <w:rsid w:val="00FC46A2"/>
    <w:rsid w:val="00FD50A2"/>
    <w:rsid w:val="00FD6EA4"/>
    <w:rsid w:val="00FD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60"/>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A71E60"/>
    <w:pPr>
      <w:keepNext/>
      <w:keepLines/>
      <w:spacing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E60"/>
    <w:rPr>
      <w:sz w:val="18"/>
      <w:szCs w:val="18"/>
    </w:rPr>
  </w:style>
  <w:style w:type="paragraph" w:styleId="a4">
    <w:name w:val="footer"/>
    <w:basedOn w:val="a"/>
    <w:link w:val="Char0"/>
    <w:uiPriority w:val="99"/>
    <w:unhideWhenUsed/>
    <w:rsid w:val="00A71E60"/>
    <w:pPr>
      <w:tabs>
        <w:tab w:val="center" w:pos="4153"/>
        <w:tab w:val="right" w:pos="8306"/>
      </w:tabs>
      <w:snapToGrid w:val="0"/>
      <w:jc w:val="left"/>
    </w:pPr>
    <w:rPr>
      <w:sz w:val="18"/>
      <w:szCs w:val="18"/>
    </w:rPr>
  </w:style>
  <w:style w:type="character" w:customStyle="1" w:styleId="Char0">
    <w:name w:val="页脚 Char"/>
    <w:basedOn w:val="a0"/>
    <w:link w:val="a4"/>
    <w:uiPriority w:val="99"/>
    <w:rsid w:val="00A71E60"/>
    <w:rPr>
      <w:sz w:val="18"/>
      <w:szCs w:val="18"/>
    </w:rPr>
  </w:style>
  <w:style w:type="character" w:customStyle="1" w:styleId="1Char">
    <w:name w:val="标题 1 Char"/>
    <w:basedOn w:val="a0"/>
    <w:link w:val="1"/>
    <w:uiPriority w:val="9"/>
    <w:rsid w:val="00A71E60"/>
    <w:rPr>
      <w:rFonts w:ascii="Times New Roman" w:eastAsia="宋体" w:hAnsi="Times New Roman" w:cs="Times New Roman"/>
      <w:b/>
      <w:bCs/>
      <w:kern w:val="44"/>
      <w:sz w:val="44"/>
      <w:szCs w:val="44"/>
    </w:rPr>
  </w:style>
  <w:style w:type="paragraph" w:styleId="a5">
    <w:name w:val="List Paragraph"/>
    <w:basedOn w:val="a"/>
    <w:uiPriority w:val="34"/>
    <w:qFormat/>
    <w:rsid w:val="00A71E60"/>
    <w:pPr>
      <w:ind w:firstLineChars="200" w:firstLine="420"/>
    </w:pPr>
  </w:style>
  <w:style w:type="table" w:styleId="a6">
    <w:name w:val="Table Grid"/>
    <w:basedOn w:val="a1"/>
    <w:uiPriority w:val="39"/>
    <w:unhideWhenUsed/>
    <w:rsid w:val="00B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7770F"/>
    <w:rPr>
      <w:sz w:val="21"/>
      <w:szCs w:val="21"/>
    </w:rPr>
  </w:style>
  <w:style w:type="paragraph" w:styleId="a8">
    <w:name w:val="annotation text"/>
    <w:basedOn w:val="a"/>
    <w:link w:val="Char1"/>
    <w:uiPriority w:val="99"/>
    <w:semiHidden/>
    <w:unhideWhenUsed/>
    <w:rsid w:val="0077770F"/>
    <w:pPr>
      <w:jc w:val="left"/>
    </w:pPr>
  </w:style>
  <w:style w:type="character" w:customStyle="1" w:styleId="Char1">
    <w:name w:val="批注文字 Char"/>
    <w:basedOn w:val="a0"/>
    <w:link w:val="a8"/>
    <w:uiPriority w:val="99"/>
    <w:semiHidden/>
    <w:rsid w:val="0077770F"/>
    <w:rPr>
      <w:rFonts w:ascii="Times New Roman" w:eastAsia="宋体" w:hAnsi="Times New Roman" w:cs="Times New Roman"/>
      <w:szCs w:val="21"/>
    </w:rPr>
  </w:style>
  <w:style w:type="paragraph" w:styleId="a9">
    <w:name w:val="annotation subject"/>
    <w:basedOn w:val="a8"/>
    <w:next w:val="a8"/>
    <w:link w:val="Char2"/>
    <w:uiPriority w:val="99"/>
    <w:semiHidden/>
    <w:unhideWhenUsed/>
    <w:rsid w:val="0077770F"/>
    <w:rPr>
      <w:b/>
      <w:bCs/>
    </w:rPr>
  </w:style>
  <w:style w:type="character" w:customStyle="1" w:styleId="Char2">
    <w:name w:val="批注主题 Char"/>
    <w:basedOn w:val="Char1"/>
    <w:link w:val="a9"/>
    <w:uiPriority w:val="99"/>
    <w:semiHidden/>
    <w:rsid w:val="0077770F"/>
    <w:rPr>
      <w:rFonts w:ascii="Times New Roman" w:eastAsia="宋体" w:hAnsi="Times New Roman" w:cs="Times New Roman"/>
      <w:b/>
      <w:bCs/>
      <w:szCs w:val="21"/>
    </w:rPr>
  </w:style>
  <w:style w:type="paragraph" w:styleId="aa">
    <w:name w:val="Balloon Text"/>
    <w:basedOn w:val="a"/>
    <w:link w:val="Char3"/>
    <w:uiPriority w:val="99"/>
    <w:semiHidden/>
    <w:unhideWhenUsed/>
    <w:rsid w:val="0077770F"/>
    <w:rPr>
      <w:sz w:val="18"/>
      <w:szCs w:val="18"/>
    </w:rPr>
  </w:style>
  <w:style w:type="character" w:customStyle="1" w:styleId="Char3">
    <w:name w:val="批注框文本 Char"/>
    <w:basedOn w:val="a0"/>
    <w:link w:val="aa"/>
    <w:uiPriority w:val="99"/>
    <w:semiHidden/>
    <w:rsid w:val="0077770F"/>
    <w:rPr>
      <w:rFonts w:ascii="Times New Roman" w:eastAsia="宋体" w:hAnsi="Times New Roman" w:cs="Times New Roman"/>
      <w:sz w:val="18"/>
      <w:szCs w:val="18"/>
    </w:rPr>
  </w:style>
  <w:style w:type="character" w:customStyle="1" w:styleId="ab">
    <w:name w:val="页脚 字符"/>
    <w:uiPriority w:val="99"/>
    <w:qFormat/>
    <w:rsid w:val="00C06D1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60"/>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A71E60"/>
    <w:pPr>
      <w:keepNext/>
      <w:keepLines/>
      <w:spacing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E60"/>
    <w:rPr>
      <w:sz w:val="18"/>
      <w:szCs w:val="18"/>
    </w:rPr>
  </w:style>
  <w:style w:type="paragraph" w:styleId="a4">
    <w:name w:val="footer"/>
    <w:basedOn w:val="a"/>
    <w:link w:val="Char0"/>
    <w:uiPriority w:val="99"/>
    <w:unhideWhenUsed/>
    <w:rsid w:val="00A71E60"/>
    <w:pPr>
      <w:tabs>
        <w:tab w:val="center" w:pos="4153"/>
        <w:tab w:val="right" w:pos="8306"/>
      </w:tabs>
      <w:snapToGrid w:val="0"/>
      <w:jc w:val="left"/>
    </w:pPr>
    <w:rPr>
      <w:sz w:val="18"/>
      <w:szCs w:val="18"/>
    </w:rPr>
  </w:style>
  <w:style w:type="character" w:customStyle="1" w:styleId="Char0">
    <w:name w:val="页脚 Char"/>
    <w:basedOn w:val="a0"/>
    <w:link w:val="a4"/>
    <w:uiPriority w:val="99"/>
    <w:rsid w:val="00A71E60"/>
    <w:rPr>
      <w:sz w:val="18"/>
      <w:szCs w:val="18"/>
    </w:rPr>
  </w:style>
  <w:style w:type="character" w:customStyle="1" w:styleId="1Char">
    <w:name w:val="标题 1 Char"/>
    <w:basedOn w:val="a0"/>
    <w:link w:val="1"/>
    <w:uiPriority w:val="9"/>
    <w:rsid w:val="00A71E60"/>
    <w:rPr>
      <w:rFonts w:ascii="Times New Roman" w:eastAsia="宋体" w:hAnsi="Times New Roman" w:cs="Times New Roman"/>
      <w:b/>
      <w:bCs/>
      <w:kern w:val="44"/>
      <w:sz w:val="44"/>
      <w:szCs w:val="44"/>
    </w:rPr>
  </w:style>
  <w:style w:type="paragraph" w:styleId="a5">
    <w:name w:val="List Paragraph"/>
    <w:basedOn w:val="a"/>
    <w:uiPriority w:val="34"/>
    <w:qFormat/>
    <w:rsid w:val="00A71E60"/>
    <w:pPr>
      <w:ind w:firstLineChars="200" w:firstLine="420"/>
    </w:pPr>
  </w:style>
  <w:style w:type="table" w:styleId="a6">
    <w:name w:val="Table Grid"/>
    <w:basedOn w:val="a1"/>
    <w:uiPriority w:val="39"/>
    <w:unhideWhenUsed/>
    <w:rsid w:val="00B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7770F"/>
    <w:rPr>
      <w:sz w:val="21"/>
      <w:szCs w:val="21"/>
    </w:rPr>
  </w:style>
  <w:style w:type="paragraph" w:styleId="a8">
    <w:name w:val="annotation text"/>
    <w:basedOn w:val="a"/>
    <w:link w:val="Char1"/>
    <w:uiPriority w:val="99"/>
    <w:semiHidden/>
    <w:unhideWhenUsed/>
    <w:rsid w:val="0077770F"/>
    <w:pPr>
      <w:jc w:val="left"/>
    </w:pPr>
  </w:style>
  <w:style w:type="character" w:customStyle="1" w:styleId="Char1">
    <w:name w:val="批注文字 Char"/>
    <w:basedOn w:val="a0"/>
    <w:link w:val="a8"/>
    <w:uiPriority w:val="99"/>
    <w:semiHidden/>
    <w:rsid w:val="0077770F"/>
    <w:rPr>
      <w:rFonts w:ascii="Times New Roman" w:eastAsia="宋体" w:hAnsi="Times New Roman" w:cs="Times New Roman"/>
      <w:szCs w:val="21"/>
    </w:rPr>
  </w:style>
  <w:style w:type="paragraph" w:styleId="a9">
    <w:name w:val="annotation subject"/>
    <w:basedOn w:val="a8"/>
    <w:next w:val="a8"/>
    <w:link w:val="Char2"/>
    <w:uiPriority w:val="99"/>
    <w:semiHidden/>
    <w:unhideWhenUsed/>
    <w:rsid w:val="0077770F"/>
    <w:rPr>
      <w:b/>
      <w:bCs/>
    </w:rPr>
  </w:style>
  <w:style w:type="character" w:customStyle="1" w:styleId="Char2">
    <w:name w:val="批注主题 Char"/>
    <w:basedOn w:val="Char1"/>
    <w:link w:val="a9"/>
    <w:uiPriority w:val="99"/>
    <w:semiHidden/>
    <w:rsid w:val="0077770F"/>
    <w:rPr>
      <w:rFonts w:ascii="Times New Roman" w:eastAsia="宋体" w:hAnsi="Times New Roman" w:cs="Times New Roman"/>
      <w:b/>
      <w:bCs/>
      <w:szCs w:val="21"/>
    </w:rPr>
  </w:style>
  <w:style w:type="paragraph" w:styleId="aa">
    <w:name w:val="Balloon Text"/>
    <w:basedOn w:val="a"/>
    <w:link w:val="Char3"/>
    <w:uiPriority w:val="99"/>
    <w:semiHidden/>
    <w:unhideWhenUsed/>
    <w:rsid w:val="0077770F"/>
    <w:rPr>
      <w:sz w:val="18"/>
      <w:szCs w:val="18"/>
    </w:rPr>
  </w:style>
  <w:style w:type="character" w:customStyle="1" w:styleId="Char3">
    <w:name w:val="批注框文本 Char"/>
    <w:basedOn w:val="a0"/>
    <w:link w:val="aa"/>
    <w:uiPriority w:val="99"/>
    <w:semiHidden/>
    <w:rsid w:val="0077770F"/>
    <w:rPr>
      <w:rFonts w:ascii="Times New Roman" w:eastAsia="宋体" w:hAnsi="Times New Roman" w:cs="Times New Roman"/>
      <w:sz w:val="18"/>
      <w:szCs w:val="18"/>
    </w:rPr>
  </w:style>
  <w:style w:type="character" w:customStyle="1" w:styleId="ab">
    <w:name w:val="页脚 字符"/>
    <w:uiPriority w:val="99"/>
    <w:qFormat/>
    <w:rsid w:val="00C06D1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210</Words>
  <Characters>1199</Characters>
  <Application>Microsoft Office Word</Application>
  <DocSecurity>0</DocSecurity>
  <Lines>9</Lines>
  <Paragraphs>2</Paragraphs>
  <ScaleCrop>false</ScaleCrop>
  <Company>微软中国</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zhaoyu</cp:lastModifiedBy>
  <cp:revision>7</cp:revision>
  <cp:lastPrinted>2019-06-14T03:42:00Z</cp:lastPrinted>
  <dcterms:created xsi:type="dcterms:W3CDTF">2020-05-21T09:54:00Z</dcterms:created>
  <dcterms:modified xsi:type="dcterms:W3CDTF">2020-09-09T07:33:00Z</dcterms:modified>
</cp:coreProperties>
</file>