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 w:line="405" w:lineRule="atLeast"/>
        <w:jc w:val="center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  <w:sz w:val="28"/>
          <w:szCs w:val="28"/>
        </w:rPr>
        <w:t>中建集成建筑有限公司</w:t>
      </w: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u w:val="single"/>
        </w:rPr>
        <w:t> 箱式房</w:t>
      </w:r>
      <w:r>
        <w:rPr>
          <w:rStyle w:val="5"/>
          <w:rFonts w:hint="eastAsia" w:ascii="宋体" w:hAnsi="宋体" w:eastAsia="宋体" w:cs="宋体"/>
          <w:color w:val="000000"/>
          <w:sz w:val="28"/>
          <w:szCs w:val="28"/>
        </w:rPr>
        <w:t>（物资品种）招标公告</w:t>
      </w:r>
    </w:p>
    <w:p>
      <w:pPr>
        <w:pStyle w:val="2"/>
        <w:widowControl/>
        <w:spacing w:before="75" w:beforeAutospacing="0" w:after="75" w:afterAutospacing="0" w:line="405" w:lineRule="atLeast"/>
        <w:jc w:val="center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pStyle w:val="2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</w:rPr>
        <w:t>1. 招标条件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根据中国建筑股份有限公司（以下简称：中建股份公司）采购管方针，中建集成</w:t>
      </w:r>
      <w:r>
        <w:rPr>
          <w:rFonts w:hint="eastAsia" w:ascii="宋体" w:hAnsi="宋体" w:eastAsia="宋体" w:cs="宋体"/>
          <w:color w:val="000000"/>
          <w:lang w:val="en-US" w:eastAsia="zh-CN"/>
        </w:rPr>
        <w:t>建筑</w:t>
      </w:r>
      <w:r>
        <w:rPr>
          <w:rFonts w:hint="eastAsia" w:ascii="宋体" w:hAnsi="宋体" w:eastAsia="宋体" w:cs="宋体"/>
          <w:color w:val="000000"/>
        </w:rPr>
        <w:t>有限公司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u w:val="single"/>
        </w:rPr>
        <w:t>箱式房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</w:rPr>
        <w:t>（物资品种）已具备招标条件，招标人为中建集成</w:t>
      </w:r>
      <w:r>
        <w:rPr>
          <w:rFonts w:hint="eastAsia" w:ascii="宋体" w:hAnsi="宋体" w:eastAsia="宋体" w:cs="宋体"/>
          <w:color w:val="000000"/>
          <w:lang w:val="en-US" w:eastAsia="zh-CN"/>
        </w:rPr>
        <w:t>建筑</w:t>
      </w:r>
      <w:r>
        <w:rPr>
          <w:rFonts w:hint="eastAsia" w:ascii="宋体" w:hAnsi="宋体" w:eastAsia="宋体" w:cs="宋体"/>
          <w:color w:val="000000"/>
        </w:rPr>
        <w:t>有限公司深圳分公司，现进行公开招标。</w:t>
      </w:r>
    </w:p>
    <w:p>
      <w:pPr>
        <w:pStyle w:val="2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</w:rPr>
        <w:t>2. 项目概况与招标内容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宋体" w:hAnsi="宋体" w:eastAsia="宋体" w:cs="宋体"/>
          <w:color w:val="000000"/>
          <w:u w:val="single"/>
        </w:rPr>
      </w:pPr>
      <w:r>
        <w:rPr>
          <w:rFonts w:hint="eastAsia" w:ascii="宋体" w:hAnsi="宋体" w:eastAsia="宋体" w:cs="宋体"/>
          <w:color w:val="000000"/>
        </w:rPr>
        <w:t>2.1项目概况：</w:t>
      </w:r>
      <w:r>
        <w:rPr>
          <w:rStyle w:val="5"/>
          <w:rFonts w:hint="eastAsia" w:eastAsia="宋体"/>
          <w:sz w:val="28"/>
          <w:szCs w:val="28"/>
          <w:u w:val="single"/>
          <w:lang w:val="en-US" w:eastAsia="zh-CN"/>
        </w:rPr>
        <w:t>中建集成建筑有限公司</w:t>
      </w:r>
      <w:bookmarkStart w:id="0" w:name="_GoBack"/>
      <w:bookmarkEnd w:id="0"/>
      <w:r>
        <w:rPr>
          <w:rStyle w:val="5"/>
          <w:rFonts w:hint="eastAsia" w:eastAsia="宋体"/>
          <w:sz w:val="28"/>
          <w:szCs w:val="28"/>
          <w:u w:val="single"/>
          <w:lang w:val="en-US" w:eastAsia="zh-CN"/>
        </w:rPr>
        <w:t>深圳分公司</w:t>
      </w: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u w:val="single"/>
        </w:rPr>
        <w:t>箱式房</w:t>
      </w: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委托加工</w:t>
      </w:r>
      <w:r>
        <w:rPr>
          <w:rFonts w:hint="eastAsia" w:ascii="宋体" w:hAnsi="宋体" w:eastAsia="宋体" w:cs="宋体"/>
          <w:color w:val="000000"/>
          <w:u w:val="single"/>
        </w:rPr>
        <w:t>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2.2招标内容：</w:t>
      </w:r>
      <w:r>
        <w:rPr>
          <w:rFonts w:hint="eastAsia" w:ascii="宋体" w:hAnsi="宋体" w:eastAsia="宋体" w:cs="宋体"/>
          <w:color w:val="000000"/>
          <w:u w:val="single"/>
        </w:rPr>
        <w:t> 见下表 </w:t>
      </w:r>
      <w:r>
        <w:rPr>
          <w:rFonts w:hint="eastAsia" w:ascii="宋体" w:hAnsi="宋体" w:eastAsia="宋体" w:cs="宋体"/>
          <w:color w:val="000000"/>
        </w:rPr>
        <w:t>。</w:t>
      </w:r>
    </w:p>
    <w:tbl>
      <w:tblPr>
        <w:tblStyle w:val="3"/>
        <w:tblW w:w="863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765"/>
        <w:gridCol w:w="2206"/>
        <w:gridCol w:w="691"/>
        <w:gridCol w:w="1323"/>
        <w:gridCol w:w="13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品名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规格mm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标准箱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6055*2990*2896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2.3招标结果适用范围：</w:t>
      </w:r>
      <w:r>
        <w:rPr>
          <w:rFonts w:hint="eastAsia" w:ascii="宋体" w:hAnsi="宋体" w:eastAsia="宋体" w:cs="宋体"/>
          <w:color w:val="000000"/>
          <w:u w:val="single"/>
        </w:rPr>
        <w:t>中建集成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建筑</w:t>
      </w:r>
      <w:r>
        <w:rPr>
          <w:rFonts w:hint="eastAsia" w:ascii="宋体" w:hAnsi="宋体" w:eastAsia="宋体" w:cs="宋体"/>
          <w:color w:val="000000"/>
          <w:u w:val="single"/>
        </w:rPr>
        <w:t>有限公司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深圳分公司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2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  <w:shd w:val="clear" w:color="auto" w:fill="FFFF00"/>
        </w:rPr>
        <w:t>3. 投标人资格要求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3.1本次招标要求投标人须具备</w:t>
      </w:r>
      <w:r>
        <w:rPr>
          <w:rFonts w:hint="eastAsia" w:ascii="宋体" w:hAnsi="宋体" w:eastAsia="宋体" w:cs="宋体"/>
          <w:color w:val="000000"/>
          <w:u w:val="single"/>
        </w:rPr>
        <w:t> 生产产品质量/代理产品质量的证明  </w:t>
      </w:r>
      <w:r>
        <w:rPr>
          <w:rFonts w:hint="eastAsia" w:ascii="宋体" w:hAnsi="宋体" w:eastAsia="宋体" w:cs="宋体"/>
          <w:color w:val="000000"/>
        </w:rPr>
        <w:t>，具备</w:t>
      </w:r>
      <w:r>
        <w:rPr>
          <w:rFonts w:hint="eastAsia" w:ascii="宋体" w:hAnsi="宋体" w:eastAsia="宋体" w:cs="宋体"/>
          <w:color w:val="000000"/>
          <w:u w:val="single"/>
        </w:rPr>
        <w:t> 相关符合产品的 </w:t>
      </w:r>
      <w:r>
        <w:rPr>
          <w:rFonts w:hint="eastAsia" w:ascii="宋体" w:hAnsi="宋体" w:eastAsia="宋体" w:cs="宋体"/>
          <w:color w:val="000000"/>
        </w:rPr>
        <w:t>业绩，并在人员、设备、资金等方面具备相应的能力。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3.2本次招标</w:t>
      </w:r>
      <w:r>
        <w:rPr>
          <w:rFonts w:hint="eastAsia" w:ascii="宋体" w:hAnsi="宋体" w:eastAsia="宋体" w:cs="宋体"/>
          <w:color w:val="000000"/>
          <w:u w:val="single"/>
        </w:rPr>
        <w:t> 不接受 </w:t>
      </w:r>
      <w:r>
        <w:rPr>
          <w:rFonts w:hint="eastAsia" w:ascii="宋体" w:hAnsi="宋体" w:eastAsia="宋体" w:cs="宋体"/>
          <w:color w:val="000000"/>
        </w:rPr>
        <w:t>（接受或不接受）联合体投标。联合体投标的，应满足下列要求：</w:t>
      </w:r>
      <w:r>
        <w:rPr>
          <w:rFonts w:hint="eastAsia" w:ascii="宋体" w:hAnsi="宋体" w:eastAsia="宋体" w:cs="宋体"/>
          <w:color w:val="000000"/>
          <w:u w:val="single"/>
        </w:rPr>
        <w:t>  /                            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3.3可以开具专用增值税发票。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符合上述条件，经招标人招标工作组资格审查合格后，才能成为合格的投标人。</w:t>
      </w:r>
    </w:p>
    <w:p>
      <w:pPr>
        <w:pStyle w:val="2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</w:rPr>
        <w:t>4. 投标报名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4.1报名时间：截止</w:t>
      </w:r>
      <w:r>
        <w:rPr>
          <w:rFonts w:hint="eastAsia" w:ascii="宋体" w:hAnsi="宋体" w:eastAsia="宋体" w:cs="宋体"/>
          <w:color w:val="000000"/>
          <w:u w:val="single"/>
        </w:rPr>
        <w:t>2020 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</w:rPr>
        <w:t>日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u w:val="single"/>
        </w:rPr>
        <w:t>：00 </w:t>
      </w:r>
      <w:r>
        <w:rPr>
          <w:rFonts w:hint="eastAsia" w:ascii="宋体" w:hAnsi="宋体" w:eastAsia="宋体" w:cs="宋体"/>
          <w:color w:val="000000"/>
        </w:rPr>
        <w:t>，逾期不再接受投标单位的报名。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4.2报名方式：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00"/>
        </w:rPr>
        <w:t>网络报名，通过“中国建筑电子商务平台”（网址http://www.cscec-buy.com/index.do）上进行报名，不接受其他方式报名。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r>
        <w:fldChar w:fldCharType="begin"/>
      </w:r>
      <w:r>
        <w:instrText xml:space="preserve"> HYPERLINK "http://www.cscec-buy.com/index.do" </w:instrText>
      </w:r>
      <w:r>
        <w:fldChar w:fldCharType="separate"/>
      </w:r>
      <w:r>
        <w:rPr>
          <w:rStyle w:val="6"/>
          <w:rFonts w:hint="eastAsia" w:ascii="宋体" w:hAnsi="宋体" w:eastAsia="宋体" w:cs="宋体"/>
        </w:rPr>
        <w:t>http://www.cscec-buy.com/index.do</w:t>
      </w:r>
      <w:r>
        <w:rPr>
          <w:rStyle w:val="6"/>
          <w:rFonts w:hint="eastAsia" w:ascii="宋体" w:hAnsi="宋体" w:eastAsia="宋体" w:cs="宋体"/>
        </w:rPr>
        <w:fldChar w:fldCharType="end"/>
      </w: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314325" cy="3143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pStyle w:val="2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</w:rPr>
        <w:t>5. 资格审查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5.1资格免审：有以下情形的投标人可以免去现场资格审查环节。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      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（2）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     </w:t>
      </w:r>
      <w:r>
        <w:rPr>
          <w:rFonts w:hint="eastAsia" w:ascii="宋体" w:hAnsi="宋体" w:eastAsia="宋体" w:cs="宋体"/>
          <w:color w:val="000000"/>
        </w:rPr>
        <w:t> 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（3）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      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00"/>
        </w:rPr>
        <w:t>5.2资格审查资料清单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（1）投标单位营业执照、税务登记证、组织机构代码证，三证原件（正副本均可），提供一套复印件加盖公章存档使用。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（2）法定代表人身份证明及法定代表人授权书证明原件，格式参照招标公告附件。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（3）有固定的办公场所和专职管理人员证明资料（投标企业办公场所权属证明或有效租赁合同原件、管理人员花名册），提供一套复印件加盖公章存档使用。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（4）中建股份公司下属单位提供的合作业绩证明文件原件，要求有中建股份所属分子企业的采购部门签字盖章确认。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（5）投标单位资信等级证书，质量、环境、职业健康安全管理体系认证证书原件。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（6）招标公告中3投标人资格要求中所列必须条件的证明资料原件。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</w:p>
    <w:p>
      <w:pPr>
        <w:pStyle w:val="2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</w:rPr>
        <w:t>6. 招标文件的发放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6.1发放时间：暂定</w:t>
      </w:r>
      <w:r>
        <w:rPr>
          <w:rFonts w:hint="eastAsia" w:ascii="宋体" w:hAnsi="宋体" w:eastAsia="宋体" w:cs="宋体"/>
          <w:color w:val="000000"/>
          <w:u w:val="single"/>
        </w:rPr>
        <w:t>  2020 年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u w:val="single"/>
        </w:rPr>
        <w:t xml:space="preserve">月 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u w:val="single"/>
        </w:rPr>
        <w:t xml:space="preserve"> 日    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6.2发放形式：招标文件发布</w:t>
      </w:r>
      <w:r>
        <w:rPr>
          <w:rFonts w:hint="eastAsia" w:ascii="宋体" w:hAnsi="宋体" w:eastAsia="宋体" w:cs="宋体"/>
          <w:color w:val="000000"/>
          <w:u w:val="single"/>
        </w:rPr>
        <w:t>     电子版    </w:t>
      </w:r>
      <w:r>
        <w:rPr>
          <w:rFonts w:hint="eastAsia" w:ascii="宋体" w:hAnsi="宋体" w:eastAsia="宋体" w:cs="宋体"/>
          <w:color w:val="000000"/>
        </w:rPr>
        <w:t>（电子版/书面版）。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6.3发放对象：招标人招标工作组审核通过的投标人。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6.4发放渠道：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（1）电子版招标文件：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招标人通过“中国建筑电子商务平台”（网址</w:t>
      </w:r>
      <w:r>
        <w:fldChar w:fldCharType="begin"/>
      </w:r>
      <w:r>
        <w:instrText xml:space="preserve"> HYPERLINK "http://www.cscec-buy.com/index.do" </w:instrText>
      </w:r>
      <w:r>
        <w:fldChar w:fldCharType="separate"/>
      </w:r>
      <w:r>
        <w:rPr>
          <w:rStyle w:val="6"/>
          <w:rFonts w:hint="eastAsia" w:ascii="宋体" w:hAnsi="宋体" w:eastAsia="宋体" w:cs="宋体"/>
        </w:rPr>
        <w:t>http://www.cscec-buy.com/index.do</w:t>
      </w:r>
      <w:r>
        <w:rPr>
          <w:rStyle w:val="6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color w:val="000000"/>
        </w:rPr>
        <w:t>）进行发放，请投标人注意上线查收。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6.5招标文件收费：本次招标</w:t>
      </w:r>
      <w:r>
        <w:rPr>
          <w:rFonts w:hint="eastAsia" w:ascii="宋体" w:hAnsi="宋体" w:eastAsia="宋体" w:cs="宋体"/>
          <w:color w:val="000000"/>
          <w:u w:val="single"/>
        </w:rPr>
        <w:t>  不需要  </w:t>
      </w:r>
      <w:r>
        <w:rPr>
          <w:rFonts w:hint="eastAsia" w:ascii="宋体" w:hAnsi="宋体" w:eastAsia="宋体" w:cs="宋体"/>
          <w:color w:val="000000"/>
        </w:rPr>
        <w:t>（需要/不需要）收费，每位投标人</w:t>
      </w:r>
      <w:r>
        <w:rPr>
          <w:rFonts w:hint="eastAsia" w:ascii="宋体" w:hAnsi="宋体" w:eastAsia="宋体" w:cs="宋体"/>
          <w:color w:val="000000"/>
          <w:u w:val="single"/>
        </w:rPr>
        <w:t>         </w:t>
      </w:r>
      <w:r>
        <w:rPr>
          <w:rFonts w:hint="eastAsia" w:ascii="宋体" w:hAnsi="宋体" w:eastAsia="宋体" w:cs="宋体"/>
          <w:color w:val="000000"/>
        </w:rPr>
        <w:t>元，费用主要用于本次招标会务组织需要，无论投标人中标与否均不予退还。</w:t>
      </w:r>
    </w:p>
    <w:p>
      <w:pPr>
        <w:pStyle w:val="2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</w:rPr>
        <w:t>7. 投标保证金及费用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7.1投标保证金额度：</w:t>
      </w:r>
      <w:r>
        <w:rPr>
          <w:rFonts w:hint="eastAsia" w:ascii="宋体" w:hAnsi="宋体" w:eastAsia="宋体" w:cs="宋体"/>
          <w:color w:val="000000"/>
          <w:u w:val="single"/>
        </w:rPr>
        <w:t> /  </w:t>
      </w:r>
      <w:r>
        <w:rPr>
          <w:rFonts w:hint="eastAsia" w:ascii="宋体" w:hAnsi="宋体" w:eastAsia="宋体" w:cs="宋体"/>
          <w:color w:val="000000"/>
        </w:rPr>
        <w:t>万元。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7.2投标保证金收款账户信息：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以获取的招标文件为准，账户对公办理，不接受个人汇款，投标人以投标公司的账户转账。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7.3投标人在递交书面投标文件时，应出示投标保证金已缴纳的凭证，没有按时缴纳投标保证金的投标人，取消其本次投标资格。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7.4投标保证金的退还：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（1）中标单位的投标保证金自动转为履约保证金的一部分。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（2）未中标的投标人提供收据和投标人收款账号信息，由招标人在确定中标单位后</w:t>
      </w:r>
      <w:r>
        <w:rPr>
          <w:rFonts w:hint="eastAsia" w:ascii="宋体" w:hAnsi="宋体" w:eastAsia="宋体" w:cs="宋体"/>
          <w:color w:val="000000"/>
          <w:u w:val="single"/>
        </w:rPr>
        <w:t>   </w:t>
      </w:r>
      <w:r>
        <w:rPr>
          <w:rFonts w:hint="eastAsia" w:ascii="宋体" w:hAnsi="宋体" w:eastAsia="宋体" w:cs="宋体"/>
          <w:color w:val="000000"/>
        </w:rPr>
        <w:t>个工作日内无息退还给相应投标人。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（3）中标单位的投标保证金在本次招标履约完毕后，经中标单位申请，招标人核实后</w:t>
      </w:r>
      <w:r>
        <w:rPr>
          <w:rFonts w:hint="eastAsia" w:ascii="宋体" w:hAnsi="宋体" w:eastAsia="宋体" w:cs="宋体"/>
          <w:color w:val="000000"/>
          <w:u w:val="single"/>
        </w:rPr>
        <w:t>   </w:t>
      </w:r>
      <w:r>
        <w:rPr>
          <w:rFonts w:hint="eastAsia" w:ascii="宋体" w:hAnsi="宋体" w:eastAsia="宋体" w:cs="宋体"/>
          <w:color w:val="000000"/>
        </w:rPr>
        <w:t>个工作日内无息退还给相应单位。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7.5投标人因参与本次投标所发生的其他任何费用，均由投标人自行承担。</w:t>
      </w:r>
    </w:p>
    <w:p>
      <w:pPr>
        <w:pStyle w:val="2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</w:rPr>
        <w:t>8. 投标文件的递交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   以中国建筑电子商务平台为准</w:t>
      </w:r>
    </w:p>
    <w:p>
      <w:pPr>
        <w:pStyle w:val="2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8.2逾期送达的或者未送达指定地点的投标文件，招标人不予受理。</w:t>
      </w:r>
    </w:p>
    <w:p>
      <w:pPr>
        <w:pStyle w:val="2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</w:rPr>
        <w:t>9. 发布公告的媒介</w:t>
      </w:r>
    </w:p>
    <w:p>
      <w:pPr>
        <w:pStyle w:val="2"/>
        <w:widowControl/>
        <w:spacing w:before="75" w:beforeAutospacing="0" w:after="75" w:afterAutospacing="0" w:line="405" w:lineRule="atLeast"/>
        <w:ind w:firstLine="21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本次招标公告同时在</w:t>
      </w:r>
      <w:r>
        <w:rPr>
          <w:rFonts w:hint="eastAsia" w:ascii="宋体" w:hAnsi="宋体" w:eastAsia="宋体" w:cs="宋体"/>
          <w:color w:val="000000"/>
          <w:u w:val="single"/>
        </w:rPr>
        <w:t>  /   </w:t>
      </w:r>
      <w:r>
        <w:rPr>
          <w:rFonts w:hint="eastAsia" w:ascii="宋体" w:hAnsi="宋体" w:eastAsia="宋体" w:cs="宋体"/>
          <w:color w:val="000000"/>
        </w:rPr>
        <w:t>（发布公告的媒介名称）上发布。</w:t>
      </w:r>
    </w:p>
    <w:p>
      <w:pPr>
        <w:pStyle w:val="2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</w:rPr>
        <w:t>10. 联系方式</w:t>
      </w:r>
    </w:p>
    <w:p>
      <w:pPr>
        <w:pStyle w:val="2"/>
        <w:widowControl/>
        <w:spacing w:before="75" w:beforeAutospacing="0" w:after="75" w:afterAutospacing="0" w:line="405" w:lineRule="atLeast"/>
        <w:ind w:firstLine="420"/>
        <w:rPr>
          <w:rFonts w:hint="eastAsia" w:ascii="sans-serif" w:hAnsi="sans-serif" w:eastAsia="宋体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招 标 人：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陈旭宏</w:t>
      </w:r>
      <w:r>
        <w:rPr>
          <w:rFonts w:hint="eastAsia" w:ascii="宋体" w:hAnsi="宋体" w:eastAsia="宋体" w:cs="宋体"/>
          <w:color w:val="000000"/>
          <w:u w:val="single"/>
        </w:rPr>
        <w:t xml:space="preserve">                      </w:t>
      </w:r>
    </w:p>
    <w:p>
      <w:pPr>
        <w:keepNext w:val="0"/>
        <w:keepLines w:val="0"/>
        <w:widowControl/>
        <w:suppressLineNumbers w:val="0"/>
        <w:ind w:left="1680" w:leftChars="200" w:hanging="1260" w:hangingChars="600"/>
        <w:jc w:val="left"/>
        <w:rPr>
          <w:rFonts w:hint="eastAsia" w:ascii="sans-serif" w:hAnsi="sans-serif" w:eastAsia="宋体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地    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-SA"/>
        </w:rPr>
        <w:t xml:space="preserve">深圳市坪山区坪山街道六联社区坪山大道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-SA"/>
        </w:rPr>
        <w:t xml:space="preserve">2007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-SA"/>
        </w:rPr>
        <w:t xml:space="preserve">号创新广场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-SA"/>
        </w:rPr>
        <w:t>B701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-SA"/>
        </w:rPr>
        <w:t xml:space="preserve">       </w:t>
      </w:r>
      <w:r>
        <w:rPr>
          <w:rFonts w:hint="eastAsia" w:ascii="宋体" w:hAnsi="宋体" w:eastAsia="宋体" w:cs="宋体"/>
          <w:color w:val="000000"/>
          <w:u w:val="single"/>
        </w:rPr>
        <w:t xml:space="preserve">       </w:t>
      </w:r>
    </w:p>
    <w:p>
      <w:pPr>
        <w:pStyle w:val="2"/>
        <w:widowControl/>
        <w:spacing w:before="75" w:beforeAutospacing="0" w:after="75" w:afterAutospacing="0" w:line="405" w:lineRule="atLeast"/>
        <w:ind w:firstLine="420"/>
        <w:rPr>
          <w:rFonts w:hint="eastAsia" w:ascii="sans-serif" w:hAnsi="sans-serif" w:eastAsia="宋体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邮    编：</w:t>
      </w:r>
      <w:r>
        <w:rPr>
          <w:rFonts w:hint="eastAsia" w:ascii="宋体" w:hAnsi="宋体" w:eastAsia="宋体" w:cs="宋体"/>
          <w:color w:val="000000"/>
          <w:u w:val="single"/>
        </w:rPr>
        <w:t>   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518116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</w:t>
      </w:r>
    </w:p>
    <w:p>
      <w:pPr>
        <w:pStyle w:val="2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联 系 人：</w:t>
      </w:r>
      <w:r>
        <w:rPr>
          <w:rFonts w:hint="eastAsia" w:ascii="宋体" w:hAnsi="宋体" w:eastAsia="宋体" w:cs="宋体"/>
          <w:color w:val="000000"/>
          <w:u w:val="single"/>
        </w:rPr>
        <w:t>  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陈旭宏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  </w:t>
      </w:r>
    </w:p>
    <w:p>
      <w:pPr>
        <w:pStyle w:val="2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电    话：</w:t>
      </w:r>
      <w:r>
        <w:rPr>
          <w:rFonts w:hint="eastAsia" w:ascii="宋体" w:hAnsi="宋体" w:eastAsia="宋体" w:cs="宋体"/>
          <w:color w:val="000000"/>
          <w:u w:val="single"/>
        </w:rPr>
        <w:t>  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13316936682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</w:t>
      </w:r>
    </w:p>
    <w:p>
      <w:pPr>
        <w:pStyle w:val="2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传    真：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     </w:t>
      </w:r>
    </w:p>
    <w:p>
      <w:pPr>
        <w:pStyle w:val="2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电子邮件：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      </w:t>
      </w:r>
    </w:p>
    <w:p>
      <w:pPr>
        <w:pStyle w:val="2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网    址：</w:t>
      </w:r>
      <w:r>
        <w:rPr>
          <w:rFonts w:hint="eastAsia" w:ascii="宋体" w:hAnsi="宋体" w:eastAsia="宋体" w:cs="宋体"/>
          <w:color w:val="000000"/>
          <w:u w:val="single"/>
        </w:rPr>
        <w:t>                         </w:t>
      </w:r>
    </w:p>
    <w:p>
      <w:pPr>
        <w:keepNext w:val="0"/>
        <w:keepLines w:val="0"/>
        <w:widowControl/>
        <w:suppressLineNumbers w:val="0"/>
        <w:ind w:left="1890" w:leftChars="200" w:hanging="1470" w:hangingChars="7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</w:rPr>
        <w:t>开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户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银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</w:rPr>
        <w:t>行：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-SA"/>
        </w:rPr>
        <w:t>招 商 银 行 股 份 有 限 公 司 深 圳 坪 山 支 行</w:t>
      </w:r>
    </w:p>
    <w:p>
      <w:pPr>
        <w:pStyle w:val="2"/>
        <w:widowControl/>
        <w:spacing w:before="75" w:beforeAutospacing="0" w:after="75" w:afterAutospacing="0" w:line="405" w:lineRule="atLeast"/>
        <w:ind w:firstLine="42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账    号：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-SA"/>
        </w:rPr>
        <w:t>755940097110102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</w:t>
      </w:r>
      <w:r>
        <w:rPr>
          <w:rFonts w:hint="eastAsia" w:ascii="宋体" w:hAnsi="宋体" w:eastAsia="宋体" w:cs="宋体"/>
          <w:color w:val="000000"/>
        </w:rPr>
        <w:t> </w:t>
      </w:r>
    </w:p>
    <w:p>
      <w:pPr>
        <w:pStyle w:val="2"/>
        <w:widowControl/>
        <w:spacing w:before="75" w:beforeAutospacing="0" w:after="75" w:afterAutospacing="0" w:line="405" w:lineRule="atLeast"/>
        <w:ind w:firstLine="420"/>
        <w:rPr>
          <w:rFonts w:hint="eastAsia" w:ascii="宋体" w:hAnsi="宋体" w:eastAsia="宋体" w:cs="宋体"/>
          <w:color w:val="000000"/>
        </w:rPr>
      </w:pPr>
    </w:p>
    <w:p>
      <w:pPr>
        <w:pStyle w:val="2"/>
        <w:widowControl/>
        <w:spacing w:before="75" w:beforeAutospacing="0" w:after="75" w:afterAutospacing="0" w:line="405" w:lineRule="atLeast"/>
        <w:ind w:firstLine="420"/>
        <w:rPr>
          <w:rFonts w:hint="eastAsia" w:ascii="宋体" w:hAnsi="宋体" w:eastAsia="宋体" w:cs="宋体"/>
          <w:color w:val="000000"/>
        </w:rPr>
      </w:pPr>
    </w:p>
    <w:p>
      <w:pPr>
        <w:pStyle w:val="2"/>
        <w:widowControl/>
        <w:spacing w:before="75" w:beforeAutospacing="0" w:after="75" w:afterAutospacing="0" w:line="405" w:lineRule="atLeast"/>
        <w:ind w:firstLine="420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>   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 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   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  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 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   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3C"/>
    <w:rsid w:val="002C3637"/>
    <w:rsid w:val="0045719A"/>
    <w:rsid w:val="004E5045"/>
    <w:rsid w:val="00544433"/>
    <w:rsid w:val="005C382A"/>
    <w:rsid w:val="006425A1"/>
    <w:rsid w:val="006F46F5"/>
    <w:rsid w:val="0076643C"/>
    <w:rsid w:val="00D93EBD"/>
    <w:rsid w:val="00EE51B5"/>
    <w:rsid w:val="08496E46"/>
    <w:rsid w:val="1EB20B16"/>
    <w:rsid w:val="3F9E44EC"/>
    <w:rsid w:val="4D6F5233"/>
    <w:rsid w:val="5936495D"/>
    <w:rsid w:val="6C3651AB"/>
    <w:rsid w:val="7BF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360</Words>
  <Characters>2058</Characters>
  <Lines>17</Lines>
  <Paragraphs>4</Paragraphs>
  <TotalTime>5</TotalTime>
  <ScaleCrop>false</ScaleCrop>
  <LinksUpToDate>false</LinksUpToDate>
  <CharactersWithSpaces>2414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2019-12-17T02:31:00Z</dcterms:created>
  <dc:creator>xiaoc</dc:creator>
  <cp:lastModifiedBy>vj</cp:lastModifiedBy>
  <dcterms:modified xsi:type="dcterms:W3CDTF">2020-08-03T08:38:52Z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