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仿宋_GB2312" w:hAnsi="宋体" w:eastAsia="仿宋_GB2312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44"/>
          <w:szCs w:val="44"/>
          <w:highlight w:val="none"/>
          <w:lang w:val="en-US" w:eastAsia="zh-CN"/>
        </w:rPr>
        <w:t>招标公告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/>
          <w:b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FangSong_GB2312" w:hAnsi="宋体" w:eastAsia="FangSong_GB2312"/>
          <w:sz w:val="24"/>
          <w:szCs w:val="22"/>
        </w:rPr>
      </w:pPr>
      <w:r>
        <w:rPr>
          <w:rFonts w:hint="eastAsia" w:ascii="FangSong_GB2312" w:hAnsi="宋体" w:eastAsia="FangSong_GB2312"/>
          <w:sz w:val="24"/>
          <w:szCs w:val="22"/>
        </w:rPr>
        <w:t>1、根据我单位年度生产需要，现需对我单位所属项目生产所需</w:t>
      </w:r>
      <w:r>
        <w:rPr>
          <w:rFonts w:hint="eastAsia" w:ascii="FangSong_GB2312" w:hAnsi="宋体" w:eastAsia="FangSong_GB2312"/>
          <w:color w:val="0000FF"/>
          <w:sz w:val="24"/>
          <w:szCs w:val="22"/>
          <w:u w:val="single"/>
        </w:rPr>
        <w:t>测量仪器</w:t>
      </w:r>
      <w:r>
        <w:rPr>
          <w:rFonts w:hint="eastAsia" w:ascii="FangSong_GB2312" w:hAnsi="宋体" w:eastAsia="FangSong_GB2312"/>
          <w:sz w:val="24"/>
          <w:szCs w:val="22"/>
        </w:rPr>
        <w:t>进行集中采购招标，潜在的合格单位均可以参加本次招标活动。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仿宋_GB2312" w:hAnsi="宋体" w:eastAsia="仿宋_GB2312"/>
          <w:sz w:val="24"/>
          <w:highlight w:val="none"/>
          <w:u w:val="single"/>
        </w:rPr>
      </w:pPr>
      <w:r>
        <w:rPr>
          <w:rFonts w:hint="eastAsia" w:ascii="仿宋_GB2312" w:hAnsi="宋体" w:eastAsia="仿宋_GB2312"/>
          <w:sz w:val="24"/>
          <w:highlight w:val="none"/>
          <w:lang w:val="en-US" w:eastAsia="zh-CN"/>
        </w:rPr>
        <w:t>2、</w:t>
      </w:r>
      <w:r>
        <w:rPr>
          <w:rFonts w:hint="eastAsia" w:ascii="仿宋_GB2312" w:hAnsi="宋体" w:eastAsia="仿宋_GB2312"/>
          <w:sz w:val="24"/>
          <w:highlight w:val="none"/>
        </w:rPr>
        <w:t>投标人</w:t>
      </w:r>
      <w:r>
        <w:rPr>
          <w:rFonts w:hint="eastAsia" w:ascii="仿宋_GB2312" w:hAnsi="宋体" w:eastAsia="仿宋_GB2312"/>
          <w:sz w:val="24"/>
          <w:highlight w:val="none"/>
          <w:lang w:eastAsia="zh-CN"/>
        </w:rPr>
        <w:t>可</w:t>
      </w:r>
      <w:r>
        <w:rPr>
          <w:rFonts w:hint="eastAsia" w:ascii="仿宋_GB2312" w:hAnsi="宋体" w:eastAsia="仿宋_GB2312"/>
          <w:sz w:val="24"/>
          <w:highlight w:val="none"/>
        </w:rPr>
        <w:t>凭投标单位</w:t>
      </w:r>
      <w:r>
        <w:rPr>
          <w:rFonts w:hint="eastAsia" w:ascii="仿宋_GB2312" w:hAnsi="宋体" w:eastAsia="仿宋_GB2312"/>
          <w:sz w:val="24"/>
          <w:highlight w:val="none"/>
          <w:lang w:eastAsia="zh-CN"/>
        </w:rPr>
        <w:t>有效的</w:t>
      </w:r>
      <w:r>
        <w:rPr>
          <w:rFonts w:hint="eastAsia" w:ascii="仿宋_GB2312" w:hAnsi="宋体" w:eastAsia="仿宋_GB2312"/>
          <w:sz w:val="24"/>
          <w:highlight w:val="none"/>
        </w:rPr>
        <w:t>资质</w:t>
      </w:r>
      <w:r>
        <w:rPr>
          <w:rFonts w:hint="eastAsia" w:ascii="仿宋_GB2312" w:hAnsi="宋体" w:eastAsia="仿宋_GB2312"/>
          <w:sz w:val="24"/>
          <w:highlight w:val="none"/>
          <w:lang w:eastAsia="zh-CN"/>
        </w:rPr>
        <w:t>证书</w:t>
      </w:r>
      <w:r>
        <w:rPr>
          <w:rFonts w:hint="eastAsia" w:ascii="仿宋_GB2312" w:hAnsi="宋体" w:eastAsia="仿宋_GB2312"/>
          <w:sz w:val="24"/>
          <w:highlight w:val="none"/>
        </w:rPr>
        <w:t>于</w:t>
      </w:r>
      <w:r>
        <w:rPr>
          <w:rFonts w:hint="eastAsia" w:ascii="仿宋_GB2312" w:hAnsi="宋体" w:eastAsia="仿宋_GB2312"/>
          <w:b/>
          <w:bCs/>
          <w:sz w:val="24"/>
          <w:u w:val="single"/>
          <w:lang w:eastAsia="zh-CN"/>
        </w:rPr>
        <w:t>2020</w:t>
      </w:r>
      <w:r>
        <w:rPr>
          <w:rFonts w:hint="eastAsia" w:ascii="仿宋_GB2312" w:hAnsi="宋体" w:eastAsia="仿宋_GB2312"/>
          <w:b/>
          <w:bCs/>
          <w:sz w:val="24"/>
          <w:u w:val="single"/>
        </w:rPr>
        <w:t>年</w:t>
      </w:r>
      <w:r>
        <w:rPr>
          <w:rFonts w:hint="eastAsia" w:ascii="仿宋_GB2312" w:hAnsi="宋体" w:eastAsia="仿宋_GB2312"/>
          <w:b/>
          <w:bCs/>
          <w:sz w:val="24"/>
          <w:u w:val="single"/>
          <w:lang w:val="en-US" w:eastAsia="zh-CN"/>
        </w:rPr>
        <w:t>9</w:t>
      </w:r>
      <w:r>
        <w:rPr>
          <w:rFonts w:hint="eastAsia" w:ascii="仿宋_GB2312" w:hAnsi="宋体" w:eastAsia="仿宋_GB2312"/>
          <w:b/>
          <w:bCs/>
          <w:sz w:val="24"/>
          <w:u w:val="single"/>
        </w:rPr>
        <w:t>月</w:t>
      </w:r>
      <w:r>
        <w:rPr>
          <w:rFonts w:hint="eastAsia" w:ascii="仿宋_GB2312" w:hAnsi="宋体" w:eastAsia="仿宋_GB2312"/>
          <w:b/>
          <w:bCs/>
          <w:sz w:val="24"/>
          <w:u w:val="single"/>
          <w:lang w:val="en-US" w:eastAsia="zh-CN"/>
        </w:rPr>
        <w:t>3</w:t>
      </w:r>
      <w:r>
        <w:rPr>
          <w:rFonts w:hint="eastAsia" w:ascii="仿宋_GB2312" w:hAnsi="宋体" w:eastAsia="仿宋_GB2312"/>
          <w:b/>
          <w:bCs/>
          <w:sz w:val="24"/>
          <w:u w:val="single"/>
        </w:rPr>
        <w:t>日</w:t>
      </w:r>
      <w:r>
        <w:rPr>
          <w:rFonts w:hint="eastAsia" w:ascii="仿宋_GB2312" w:hAnsi="宋体" w:eastAsia="仿宋_GB2312"/>
          <w:b/>
          <w:bCs/>
          <w:sz w:val="24"/>
          <w:u w:val="single"/>
          <w:lang w:val="en-US" w:eastAsia="zh-CN"/>
        </w:rPr>
        <w:t>8</w:t>
      </w:r>
      <w:r>
        <w:rPr>
          <w:rFonts w:hint="eastAsia" w:ascii="仿宋_GB2312" w:hAnsi="宋体" w:eastAsia="仿宋_GB2312"/>
          <w:b/>
          <w:bCs/>
          <w:sz w:val="24"/>
          <w:u w:val="single"/>
        </w:rPr>
        <w:t>：00至</w:t>
      </w:r>
      <w:r>
        <w:rPr>
          <w:rFonts w:hint="eastAsia" w:ascii="仿宋_GB2312" w:hAnsi="宋体" w:eastAsia="仿宋_GB2312"/>
          <w:b/>
          <w:bCs/>
          <w:sz w:val="24"/>
          <w:u w:val="single"/>
          <w:lang w:eastAsia="zh-CN"/>
        </w:rPr>
        <w:t>2020</w:t>
      </w:r>
      <w:r>
        <w:rPr>
          <w:rFonts w:hint="eastAsia" w:ascii="仿宋_GB2312" w:hAnsi="宋体" w:eastAsia="仿宋_GB2312"/>
          <w:b/>
          <w:bCs/>
          <w:sz w:val="24"/>
          <w:u w:val="single"/>
        </w:rPr>
        <w:t>年</w:t>
      </w:r>
      <w:r>
        <w:rPr>
          <w:rFonts w:hint="eastAsia" w:ascii="仿宋_GB2312" w:hAnsi="宋体" w:eastAsia="仿宋_GB2312"/>
          <w:b/>
          <w:bCs/>
          <w:sz w:val="24"/>
          <w:u w:val="single"/>
          <w:lang w:val="en-US" w:eastAsia="zh-CN"/>
        </w:rPr>
        <w:t>9</w:t>
      </w:r>
      <w:r>
        <w:rPr>
          <w:rFonts w:hint="eastAsia" w:ascii="仿宋_GB2312" w:hAnsi="宋体" w:eastAsia="仿宋_GB2312"/>
          <w:b/>
          <w:bCs/>
          <w:sz w:val="24"/>
          <w:u w:val="single"/>
        </w:rPr>
        <w:t>月</w:t>
      </w:r>
      <w:r>
        <w:rPr>
          <w:rFonts w:hint="eastAsia" w:ascii="仿宋_GB2312" w:hAnsi="宋体" w:eastAsia="仿宋_GB2312"/>
          <w:b/>
          <w:bCs/>
          <w:sz w:val="24"/>
          <w:u w:val="single"/>
          <w:lang w:val="en-US" w:eastAsia="zh-CN"/>
        </w:rPr>
        <w:t>9</w:t>
      </w:r>
      <w:r>
        <w:rPr>
          <w:rFonts w:hint="eastAsia" w:ascii="仿宋_GB2312" w:hAnsi="宋体" w:eastAsia="仿宋_GB2312"/>
          <w:b/>
          <w:bCs/>
          <w:sz w:val="24"/>
          <w:u w:val="single"/>
        </w:rPr>
        <w:t>日</w:t>
      </w:r>
      <w:r>
        <w:rPr>
          <w:rFonts w:hint="eastAsia" w:ascii="仿宋_GB2312" w:hAnsi="宋体" w:eastAsia="仿宋_GB2312"/>
          <w:b/>
          <w:bCs/>
          <w:sz w:val="24"/>
          <w:u w:val="single"/>
          <w:lang w:val="en-US" w:eastAsia="zh-CN"/>
        </w:rPr>
        <w:t>23</w:t>
      </w:r>
      <w:r>
        <w:rPr>
          <w:rFonts w:hint="eastAsia" w:ascii="仿宋_GB2312" w:hAnsi="宋体" w:eastAsia="仿宋_GB2312"/>
          <w:b/>
          <w:bCs/>
          <w:sz w:val="24"/>
          <w:u w:val="single"/>
        </w:rPr>
        <w:t>：</w:t>
      </w:r>
      <w:r>
        <w:rPr>
          <w:rFonts w:hint="eastAsia" w:ascii="仿宋_GB2312" w:hAnsi="宋体" w:eastAsia="仿宋_GB2312"/>
          <w:b/>
          <w:bCs/>
          <w:sz w:val="24"/>
          <w:u w:val="single"/>
          <w:lang w:val="en-US" w:eastAsia="zh-CN"/>
        </w:rPr>
        <w:t>59</w:t>
      </w:r>
      <w:r>
        <w:rPr>
          <w:rFonts w:hint="eastAsia" w:ascii="仿宋_GB2312" w:hAnsi="宋体" w:eastAsia="仿宋_GB2312"/>
          <w:b/>
          <w:bCs/>
          <w:sz w:val="24"/>
          <w:highlight w:val="none"/>
          <w:u w:val="single"/>
        </w:rPr>
        <w:t>（北京时间）</w:t>
      </w:r>
      <w:r>
        <w:rPr>
          <w:rFonts w:hint="eastAsia" w:ascii="仿宋_GB2312" w:hAnsi="宋体" w:eastAsia="仿宋_GB2312"/>
          <w:b/>
          <w:sz w:val="24"/>
          <w:highlight w:val="none"/>
        </w:rPr>
        <w:t>在</w:t>
      </w:r>
      <w:r>
        <w:rPr>
          <w:rFonts w:ascii="仿宋_GB2312" w:hAnsi="宋体" w:eastAsia="仿宋_GB2312"/>
          <w:b/>
          <w:sz w:val="24"/>
          <w:highlight w:val="none"/>
        </w:rPr>
        <w:t>“</w:t>
      </w:r>
      <w:r>
        <w:rPr>
          <w:rFonts w:hint="eastAsia" w:ascii="仿宋_GB2312" w:hAnsi="宋体" w:eastAsia="仿宋_GB2312"/>
          <w:b/>
          <w:sz w:val="24"/>
          <w:highlight w:val="none"/>
        </w:rPr>
        <w:t>云筑网</w:t>
      </w:r>
      <w:r>
        <w:rPr>
          <w:rFonts w:ascii="仿宋_GB2312" w:hAnsi="宋体" w:eastAsia="仿宋_GB2312"/>
          <w:b/>
          <w:sz w:val="24"/>
          <w:highlight w:val="none"/>
        </w:rPr>
        <w:t>”</w:t>
      </w:r>
      <w:r>
        <w:rPr>
          <w:rFonts w:hint="eastAsia" w:ascii="仿宋_GB2312" w:hAnsi="宋体" w:eastAsia="仿宋_GB2312"/>
          <w:b/>
          <w:sz w:val="24"/>
          <w:highlight w:val="none"/>
        </w:rPr>
        <w:t>（网</w:t>
      </w:r>
      <w:r>
        <w:rPr>
          <w:rFonts w:ascii="仿宋_GB2312" w:hAnsi="宋体" w:eastAsia="仿宋_GB2312"/>
          <w:b/>
          <w:sz w:val="24"/>
          <w:highlight w:val="none"/>
        </w:rPr>
        <w:t xml:space="preserve"> </w:t>
      </w:r>
      <w:r>
        <w:rPr>
          <w:rFonts w:hint="eastAsia" w:ascii="仿宋_GB2312" w:hAnsi="宋体" w:eastAsia="仿宋_GB2312"/>
          <w:b/>
          <w:sz w:val="24"/>
          <w:highlight w:val="none"/>
        </w:rPr>
        <w:t>址：https://www.yzw.cn/）</w:t>
      </w:r>
      <w:r>
        <w:rPr>
          <w:rFonts w:hint="eastAsia" w:ascii="仿宋_GB2312" w:hAnsi="宋体" w:eastAsia="仿宋_GB2312"/>
          <w:b/>
          <w:sz w:val="24"/>
          <w:highlight w:val="none"/>
          <w:lang w:val="en-US" w:eastAsia="zh-CN"/>
        </w:rPr>
        <w:t>进行报名</w:t>
      </w:r>
      <w:r>
        <w:rPr>
          <w:rFonts w:hint="eastAsia" w:ascii="仿宋_GB2312" w:hAnsi="宋体" w:eastAsia="仿宋_GB2312"/>
          <w:b/>
          <w:sz w:val="24"/>
          <w:highlight w:val="none"/>
        </w:rPr>
        <w:t>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highlight w:val="none"/>
        </w:rPr>
      </w:pPr>
      <w:r>
        <w:rPr>
          <w:rFonts w:hint="eastAsia" w:ascii="仿宋_GB2312" w:hAnsi="宋体" w:eastAsia="仿宋_GB2312"/>
          <w:sz w:val="24"/>
          <w:highlight w:val="none"/>
        </w:rPr>
        <w:t>3、投标人在为本次招标所进行的现场考察、事实调查和标书编制等一切活动中引起的费用开支和法律事务，由投标人自行承担，招标人概不承担任何费用和法律责任。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highlight w:val="none"/>
        </w:rPr>
      </w:pPr>
      <w:r>
        <w:rPr>
          <w:rFonts w:hint="eastAsia" w:ascii="仿宋_GB2312" w:hAnsi="宋体" w:eastAsia="仿宋_GB2312"/>
          <w:sz w:val="24"/>
          <w:highlight w:val="none"/>
        </w:rPr>
        <w:t>4、投标文件递交的截止时间</w:t>
      </w:r>
      <w:r>
        <w:rPr>
          <w:rFonts w:hint="eastAsia" w:ascii="仿宋_GB2312" w:hAnsi="宋体" w:eastAsia="仿宋_GB2312"/>
          <w:sz w:val="24"/>
          <w:highlight w:val="none"/>
          <w:lang w:eastAsia="zh-CN"/>
        </w:rPr>
        <w:t>以招标人在云筑网公布的时间为准</w:t>
      </w:r>
      <w:r>
        <w:rPr>
          <w:rFonts w:hint="eastAsia" w:ascii="仿宋_GB2312" w:hAnsi="宋体" w:eastAsia="仿宋_GB2312"/>
          <w:sz w:val="24"/>
          <w:highlight w:val="none"/>
        </w:rPr>
        <w:t>，</w:t>
      </w:r>
      <w:r>
        <w:rPr>
          <w:rFonts w:hint="eastAsia" w:ascii="仿宋_GB2312" w:hAnsi="宋体" w:eastAsia="仿宋_GB2312"/>
          <w:b/>
          <w:sz w:val="24"/>
          <w:highlight w:val="none"/>
        </w:rPr>
        <w:t>投标人必须在投标截止时间前通过</w:t>
      </w:r>
      <w:r>
        <w:rPr>
          <w:rFonts w:ascii="仿宋_GB2312" w:hAnsi="宋体" w:eastAsia="仿宋_GB2312"/>
          <w:b/>
          <w:sz w:val="24"/>
          <w:highlight w:val="none"/>
        </w:rPr>
        <w:t>“</w:t>
      </w:r>
      <w:r>
        <w:rPr>
          <w:rFonts w:hint="eastAsia" w:ascii="仿宋_GB2312" w:hAnsi="宋体" w:eastAsia="仿宋_GB2312"/>
          <w:b/>
          <w:sz w:val="24"/>
          <w:highlight w:val="none"/>
        </w:rPr>
        <w:t>云筑网</w:t>
      </w:r>
      <w:r>
        <w:rPr>
          <w:rFonts w:ascii="仿宋_GB2312" w:hAnsi="宋体" w:eastAsia="仿宋_GB2312"/>
          <w:b/>
          <w:sz w:val="24"/>
          <w:highlight w:val="none"/>
        </w:rPr>
        <w:t>”</w:t>
      </w:r>
      <w:r>
        <w:rPr>
          <w:rFonts w:hint="eastAsia" w:ascii="仿宋_GB2312" w:hAnsi="宋体" w:eastAsia="仿宋_GB2312"/>
          <w:b/>
          <w:sz w:val="24"/>
          <w:highlight w:val="none"/>
        </w:rPr>
        <w:t>（网</w:t>
      </w:r>
      <w:r>
        <w:rPr>
          <w:rFonts w:ascii="仿宋_GB2312" w:hAnsi="宋体" w:eastAsia="仿宋_GB2312"/>
          <w:b/>
          <w:sz w:val="24"/>
          <w:highlight w:val="none"/>
        </w:rPr>
        <w:t xml:space="preserve"> </w:t>
      </w:r>
      <w:r>
        <w:rPr>
          <w:rFonts w:hint="eastAsia" w:ascii="仿宋_GB2312" w:hAnsi="宋体" w:eastAsia="仿宋_GB2312"/>
          <w:b/>
          <w:sz w:val="24"/>
          <w:highlight w:val="none"/>
        </w:rPr>
        <w:t>址：https://www.yzw.cn/）进行平台电子标价。</w:t>
      </w:r>
      <w:r>
        <w:rPr>
          <w:rFonts w:hint="eastAsia" w:ascii="仿宋_GB2312" w:hAnsi="宋体" w:eastAsia="仿宋_GB2312"/>
          <w:b/>
          <w:sz w:val="24"/>
          <w:highlight w:val="none"/>
          <w:lang w:val="zh-CN"/>
        </w:rPr>
        <w:t>若有变化以云筑网变更时间为准。</w:t>
      </w:r>
    </w:p>
    <w:p>
      <w:pPr>
        <w:spacing w:line="360" w:lineRule="auto"/>
        <w:ind w:firstLine="480" w:firstLineChars="200"/>
        <w:rPr>
          <w:rFonts w:hint="eastAsia" w:ascii="FangSong_GB2312" w:hAnsi="宋体" w:eastAsia="FangSong_GB2312"/>
          <w:sz w:val="24"/>
        </w:rPr>
      </w:pPr>
      <w:r>
        <w:rPr>
          <w:rFonts w:hint="eastAsia" w:ascii="FangSong_GB2312" w:hAnsi="宋体" w:eastAsia="FangSong_GB2312"/>
          <w:sz w:val="24"/>
        </w:rPr>
        <w:t>5、本次招标联系方式：</w:t>
      </w:r>
    </w:p>
    <w:p>
      <w:pPr>
        <w:spacing w:line="360" w:lineRule="auto"/>
        <w:ind w:firstLine="480" w:firstLineChars="200"/>
        <w:rPr>
          <w:rFonts w:hint="eastAsia" w:ascii="FangSong_GB2312" w:hAnsi="宋体" w:eastAsia="FangSong_GB2312"/>
          <w:sz w:val="24"/>
        </w:rPr>
      </w:pPr>
      <w:r>
        <w:rPr>
          <w:rFonts w:hint="eastAsia" w:ascii="FangSong_GB2312" w:hAnsi="宋体" w:eastAsia="FangSong_GB2312"/>
          <w:sz w:val="24"/>
        </w:rPr>
        <w:t>招标人:中建隧道建设有限公司</w:t>
      </w:r>
    </w:p>
    <w:p>
      <w:pPr>
        <w:spacing w:line="360" w:lineRule="auto"/>
        <w:ind w:firstLine="480" w:firstLineChars="200"/>
        <w:rPr>
          <w:rFonts w:hint="default" w:ascii="FangSong_GB2312" w:hAnsi="宋体" w:eastAsia="FangSong_GB2312"/>
          <w:sz w:val="24"/>
          <w:lang w:val="en-US" w:eastAsia="zh-CN"/>
        </w:rPr>
      </w:pPr>
      <w:r>
        <w:rPr>
          <w:rFonts w:hint="eastAsia" w:ascii="FangSong_GB2312" w:hAnsi="宋体" w:eastAsia="FangSong_GB2312"/>
          <w:sz w:val="24"/>
        </w:rPr>
        <w:t>联系人及电话：</w:t>
      </w:r>
      <w:r>
        <w:rPr>
          <w:rFonts w:hint="eastAsia" w:ascii="FangSong_GB2312" w:hAnsi="宋体" w:eastAsia="FangSong_GB2312"/>
          <w:sz w:val="24"/>
          <w:lang w:val="en-US" w:eastAsia="zh-CN"/>
        </w:rPr>
        <w:t>陈亚琴15998969795</w:t>
      </w:r>
    </w:p>
    <w:p>
      <w:pPr>
        <w:spacing w:line="360" w:lineRule="auto"/>
        <w:ind w:firstLine="480" w:firstLineChars="200"/>
        <w:rPr>
          <w:rFonts w:ascii="FangSong_GB2312" w:hAnsi="宋体" w:eastAsia="FangSong_GB2312"/>
          <w:color w:val="0C0C0C"/>
          <w:sz w:val="24"/>
        </w:rPr>
      </w:pPr>
      <w:r>
        <w:rPr>
          <w:rFonts w:hint="eastAsia" w:ascii="FangSong_GB2312" w:hAnsi="宋体" w:eastAsia="FangSong_GB2312"/>
          <w:color w:val="0000FF"/>
          <w:sz w:val="24"/>
        </w:rPr>
        <w:t xml:space="preserve">             </w:t>
      </w:r>
      <w:r>
        <w:rPr>
          <w:rFonts w:hint="eastAsia" w:ascii="FangSong_GB2312" w:hAnsi="宋体" w:eastAsia="FangSong_GB2312"/>
          <w:color w:val="0C0C0C"/>
          <w:sz w:val="24"/>
        </w:rPr>
        <w:t xml:space="preserve"> 孙田春 13835831627</w:t>
      </w:r>
    </w:p>
    <w:p>
      <w:pPr>
        <w:spacing w:line="360" w:lineRule="auto"/>
        <w:ind w:firstLine="2160" w:firstLineChars="900"/>
        <w:rPr>
          <w:rFonts w:hint="eastAsia" w:ascii="FangSong_GB2312" w:hAnsi="宋体" w:eastAsia="FangSong_GB2312"/>
          <w:sz w:val="24"/>
        </w:rPr>
      </w:pPr>
      <w:r>
        <w:rPr>
          <w:rFonts w:hint="eastAsia" w:ascii="FangSong_GB2312" w:hAnsi="宋体" w:eastAsia="FangSong_GB2312"/>
          <w:sz w:val="24"/>
        </w:rPr>
        <w:t>余林芸 15023887016</w:t>
      </w:r>
    </w:p>
    <w:p>
      <w:pPr>
        <w:spacing w:line="360" w:lineRule="auto"/>
        <w:ind w:firstLine="2160" w:firstLineChars="900"/>
        <w:rPr>
          <w:rFonts w:hint="eastAsia" w:ascii="FangSong_GB2312" w:hAnsi="宋体" w:eastAsia="FangSong_GB2312"/>
          <w:sz w:val="24"/>
        </w:rPr>
      </w:pPr>
      <w:r>
        <w:rPr>
          <w:rFonts w:hint="eastAsia" w:ascii="FangSong_GB2312" w:hAnsi="宋体" w:eastAsia="FangSong_GB2312"/>
          <w:sz w:val="24"/>
        </w:rPr>
        <w:t>鄢行智 18183146915</w:t>
      </w:r>
    </w:p>
    <w:p>
      <w:pPr>
        <w:spacing w:line="360" w:lineRule="auto"/>
        <w:ind w:firstLine="480" w:firstLineChars="200"/>
        <w:rPr>
          <w:rFonts w:hint="eastAsia" w:ascii="FangSong_GB2312" w:hAnsi="宋体" w:eastAsia="FangSong_GB2312"/>
          <w:sz w:val="24"/>
        </w:rPr>
      </w:pPr>
      <w:r>
        <w:rPr>
          <w:rFonts w:hint="eastAsia" w:ascii="FangSong_GB2312" w:hAnsi="宋体" w:eastAsia="FangSong_GB2312"/>
          <w:sz w:val="24"/>
        </w:rPr>
        <w:t xml:space="preserve">公司地址: 重庆市巴南区巴滨路6号 </w:t>
      </w:r>
    </w:p>
    <w:p>
      <w:pPr>
        <w:spacing w:line="360" w:lineRule="auto"/>
        <w:ind w:firstLine="480" w:firstLineChars="200"/>
        <w:rPr>
          <w:rFonts w:hint="eastAsia" w:ascii="FangSong_GB2312" w:hAnsi="宋体" w:eastAsia="FangSong_GB2312"/>
          <w:sz w:val="24"/>
        </w:rPr>
      </w:pPr>
    </w:p>
    <w:p>
      <w:pPr>
        <w:spacing w:line="360" w:lineRule="auto"/>
        <w:ind w:firstLine="480" w:firstLineChars="200"/>
        <w:rPr>
          <w:rFonts w:hint="eastAsia" w:ascii="FangSong_GB2312" w:hAnsi="宋体" w:eastAsia="FangSong_GB2312"/>
          <w:sz w:val="24"/>
        </w:rPr>
      </w:pPr>
    </w:p>
    <w:p>
      <w:pPr>
        <w:spacing w:line="360" w:lineRule="auto"/>
        <w:ind w:right="360" w:firstLine="240" w:firstLineChars="100"/>
        <w:jc w:val="right"/>
        <w:rPr>
          <w:rFonts w:hint="eastAsia" w:ascii="FangSong_GB2312" w:hAnsi="宋体" w:eastAsia="FangSong_GB2312"/>
          <w:sz w:val="24"/>
        </w:rPr>
      </w:pPr>
      <w:r>
        <w:rPr>
          <w:rFonts w:hint="eastAsia" w:ascii="FangSong_GB2312" w:hAnsi="宋体" w:eastAsia="FangSong_GB2312"/>
          <w:sz w:val="24"/>
        </w:rPr>
        <w:t xml:space="preserve">                              </w:t>
      </w:r>
      <w:r>
        <w:rPr>
          <w:rFonts w:hint="eastAsia" w:ascii="FangSong_GB2312" w:hAnsi="宋体" w:eastAsia="FangSong_GB2312"/>
          <w:sz w:val="24"/>
          <w:lang w:val="en-US" w:eastAsia="zh-CN"/>
        </w:rPr>
        <w:t xml:space="preserve">     </w:t>
      </w:r>
      <w:r>
        <w:rPr>
          <w:rFonts w:hint="eastAsia" w:ascii="FangSong_GB2312" w:hAnsi="宋体" w:eastAsia="FangSong_GB2312"/>
          <w:sz w:val="24"/>
        </w:rPr>
        <w:t xml:space="preserve">中建隧道建设有限公司  </w:t>
      </w:r>
    </w:p>
    <w:p>
      <w:pPr>
        <w:spacing w:line="360" w:lineRule="auto"/>
        <w:outlineLvl w:val="0"/>
        <w:rPr>
          <w:rFonts w:hint="eastAsia" w:ascii="FangSong_GB2312" w:hAnsi="宋体" w:eastAsia="FangSong_GB2312"/>
          <w:b/>
          <w:sz w:val="36"/>
          <w:szCs w:val="36"/>
        </w:rPr>
      </w:pPr>
      <w:r>
        <w:rPr>
          <w:rFonts w:hint="eastAsia" w:ascii="FangSong_GB2312" w:hAnsi="宋体" w:eastAsia="FangSong_GB2312"/>
          <w:sz w:val="24"/>
        </w:rPr>
        <w:t xml:space="preserve">                                                 </w:t>
      </w:r>
      <w:r>
        <w:rPr>
          <w:rFonts w:hint="eastAsia" w:ascii="FangSong_GB2312" w:hAnsi="宋体" w:eastAsia="FangSong_GB2312"/>
          <w:sz w:val="24"/>
          <w:lang w:val="en-US" w:eastAsia="zh-CN"/>
        </w:rPr>
        <w:t xml:space="preserve"> </w:t>
      </w:r>
      <w:r>
        <w:rPr>
          <w:rFonts w:hint="eastAsia" w:ascii="FangSong_GB2312" w:hAnsi="宋体" w:eastAsia="FangSong_GB2312"/>
          <w:sz w:val="24"/>
        </w:rPr>
        <w:t>2020年</w:t>
      </w:r>
      <w:r>
        <w:rPr>
          <w:rFonts w:hint="eastAsia" w:ascii="FangSong_GB2312" w:hAnsi="宋体" w:eastAsia="FangSong_GB2312"/>
          <w:sz w:val="24"/>
          <w:lang w:val="en-US" w:eastAsia="zh-CN"/>
        </w:rPr>
        <w:t>9</w:t>
      </w:r>
      <w:r>
        <w:rPr>
          <w:rFonts w:hint="eastAsia" w:ascii="FangSong_GB2312" w:hAnsi="宋体" w:eastAsia="FangSong_GB2312"/>
          <w:sz w:val="24"/>
        </w:rPr>
        <w:t xml:space="preserve">月1日 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FangSong_GB2312">
    <w:altName w:val="仿宋_GB2312"/>
    <w:panose1 w:val="00000000000000000000"/>
    <w:charset w:val="86"/>
    <w:family w:val="swiss"/>
    <w:pitch w:val="default"/>
    <w:sig w:usb0="00000000" w:usb1="00000000" w:usb2="00000010" w:usb3="00000000" w:csb0="00040001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029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陈玉珠</cp:lastModifiedBy>
  <dcterms:modified xsi:type="dcterms:W3CDTF">2020-09-01T02:50:04Z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