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numPr>
          <w:ilvl w:val="0"/>
          <w:numId w:val="0"/>
        </w:numPr>
        <w:spacing w:after="0"/>
        <w:ind w:leftChars="0"/>
        <w:jc w:val="center"/>
        <w:rPr>
          <w:rFonts w:hint="eastAsia" w:ascii="仿宋_GB2312" w:hAnsi="宋体"/>
          <w:color w:val="auto"/>
          <w:sz w:val="36"/>
          <w:szCs w:val="36"/>
          <w:highlight w:val="none"/>
          <w:lang w:val="en-US" w:eastAsia="zh-CN"/>
        </w:rPr>
      </w:pPr>
      <w:bookmarkStart w:id="0" w:name="_Toc427765415"/>
      <w:bookmarkStart w:id="1" w:name="_Toc427765521"/>
      <w:bookmarkStart w:id="2" w:name="_Toc425436692"/>
      <w:bookmarkStart w:id="3" w:name="_Toc394414497"/>
      <w:bookmarkStart w:id="4" w:name="_Toc343692938"/>
      <w:r>
        <w:rPr>
          <w:rFonts w:hint="eastAsia" w:ascii="黑体" w:hAnsi="黑体" w:eastAsia="黑体" w:cs="黑体"/>
          <w:color w:val="auto"/>
          <w:sz w:val="36"/>
          <w:szCs w:val="36"/>
          <w:highlight w:val="none"/>
        </w:rPr>
        <w:t>中建七局</w:t>
      </w:r>
      <w:r>
        <w:rPr>
          <w:rFonts w:hint="eastAsia" w:ascii="黑体" w:hAnsi="黑体" w:cs="黑体"/>
          <w:color w:val="auto"/>
          <w:sz w:val="36"/>
          <w:szCs w:val="36"/>
          <w:highlight w:val="none"/>
          <w:lang w:eastAsia="zh-CN"/>
        </w:rPr>
        <w:t>一</w:t>
      </w:r>
      <w:r>
        <w:rPr>
          <w:rFonts w:hint="eastAsia" w:ascii="黑体" w:hAnsi="黑体" w:eastAsia="黑体" w:cs="黑体"/>
          <w:color w:val="auto"/>
          <w:sz w:val="36"/>
          <w:szCs w:val="36"/>
          <w:highlight w:val="none"/>
          <w:lang w:eastAsia="zh-CN"/>
        </w:rPr>
        <w:t>公司</w:t>
      </w:r>
      <w:r>
        <w:rPr>
          <w:rFonts w:hint="eastAsia" w:ascii="黑体" w:hAnsi="黑体" w:cs="黑体"/>
          <w:color w:val="auto"/>
          <w:sz w:val="36"/>
          <w:szCs w:val="36"/>
          <w:highlight w:val="none"/>
          <w:lang w:eastAsia="zh-CN"/>
        </w:rPr>
        <w:t>北京地铁12号线工程土建施工20合同段项目</w:t>
      </w:r>
    </w:p>
    <w:p>
      <w:pPr>
        <w:pStyle w:val="6"/>
        <w:numPr>
          <w:ilvl w:val="0"/>
          <w:numId w:val="0"/>
        </w:numPr>
        <w:spacing w:after="0"/>
        <w:ind w:leftChars="0"/>
        <w:jc w:val="center"/>
        <w:rPr>
          <w:rFonts w:hint="eastAsia" w:ascii="黑体" w:hAnsi="黑体" w:eastAsia="黑体" w:cs="黑体"/>
          <w:highlight w:val="none"/>
        </w:rPr>
      </w:pPr>
      <w:r>
        <w:rPr>
          <w:rFonts w:hint="eastAsia" w:ascii="黑体" w:hAnsi="黑体" w:cs="黑体"/>
          <w:color w:val="auto"/>
          <w:sz w:val="36"/>
          <w:szCs w:val="36"/>
          <w:highlight w:val="none"/>
          <w:lang w:val="en-US" w:eastAsia="zh-CN"/>
        </w:rPr>
        <w:t>直螺纹套筒</w:t>
      </w:r>
      <w:r>
        <w:rPr>
          <w:rFonts w:hint="eastAsia" w:ascii="黑体" w:hAnsi="黑体" w:eastAsia="黑体" w:cs="黑体"/>
          <w:color w:val="auto"/>
          <w:sz w:val="36"/>
          <w:szCs w:val="36"/>
          <w:highlight w:val="none"/>
          <w:lang w:eastAsia="zh-CN"/>
        </w:rPr>
        <w:t>采购</w:t>
      </w:r>
      <w:r>
        <w:rPr>
          <w:rFonts w:hint="eastAsia" w:ascii="黑体" w:hAnsi="黑体" w:eastAsia="黑体" w:cs="黑体"/>
          <w:color w:val="auto"/>
          <w:sz w:val="36"/>
          <w:szCs w:val="36"/>
          <w:highlight w:val="none"/>
        </w:rPr>
        <w:t>招标公告</w:t>
      </w:r>
      <w:bookmarkEnd w:id="0"/>
      <w:bookmarkEnd w:id="1"/>
      <w:bookmarkEnd w:id="2"/>
    </w:p>
    <w:p>
      <w:pPr>
        <w:tabs>
          <w:tab w:val="clear" w:pos="992"/>
        </w:tabs>
        <w:spacing w:line="440" w:lineRule="exact"/>
        <w:ind w:left="0" w:leftChars="0" w:firstLine="560" w:firstLineChars="200"/>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为满足</w:t>
      </w:r>
      <w:r>
        <w:rPr>
          <w:rFonts w:hint="eastAsia" w:ascii="仿宋_GB2312" w:hAnsi="仿宋_GB2312" w:eastAsia="仿宋_GB2312" w:cs="仿宋_GB2312"/>
          <w:bCs/>
          <w:color w:val="auto"/>
          <w:sz w:val="28"/>
          <w:szCs w:val="28"/>
          <w:highlight w:val="none"/>
          <w:lang w:eastAsia="zh-CN"/>
        </w:rPr>
        <w:t>北京地铁12号线工程土建施工20合同段项目</w:t>
      </w:r>
      <w:r>
        <w:rPr>
          <w:rFonts w:hint="eastAsia" w:ascii="仿宋_GB2312" w:hAnsi="仿宋_GB2312" w:eastAsia="仿宋_GB2312" w:cs="仿宋_GB2312"/>
          <w:bCs/>
          <w:color w:val="auto"/>
          <w:sz w:val="28"/>
          <w:szCs w:val="28"/>
          <w:highlight w:val="none"/>
        </w:rPr>
        <w:t>施工生产需要，现就</w:t>
      </w:r>
      <w:r>
        <w:rPr>
          <w:rFonts w:hint="eastAsia" w:ascii="仿宋_GB2312" w:hAnsi="仿宋_GB2312" w:eastAsia="仿宋_GB2312" w:cs="仿宋_GB2312"/>
          <w:bCs/>
          <w:color w:val="auto"/>
          <w:sz w:val="28"/>
          <w:szCs w:val="28"/>
          <w:highlight w:val="none"/>
          <w:lang w:val="en-US" w:eastAsia="zh-CN"/>
        </w:rPr>
        <w:t>直螺纹套筒</w:t>
      </w:r>
      <w:r>
        <w:rPr>
          <w:rFonts w:hint="eastAsia" w:ascii="仿宋_GB2312" w:hAnsi="仿宋_GB2312" w:eastAsia="仿宋_GB2312" w:cs="仿宋_GB2312"/>
          <w:bCs/>
          <w:color w:val="auto"/>
          <w:sz w:val="28"/>
          <w:szCs w:val="28"/>
          <w:highlight w:val="none"/>
        </w:rPr>
        <w:t>进行招标采购，诚邀合格的投标人参与报名，具体要求如下：</w:t>
      </w:r>
    </w:p>
    <w:p>
      <w:pPr>
        <w:spacing w:line="440" w:lineRule="exact"/>
        <w:ind w:left="0" w:leftChars="0" w:firstLine="241" w:firstLineChars="100"/>
        <w:outlineLvl w:val="2"/>
        <w:rPr>
          <w:rFonts w:hint="eastAsia" w:hAnsi="仿宋" w:eastAsia="仿宋_GB2312" w:cs="仿宋"/>
          <w:b/>
          <w:bCs/>
          <w:color w:val="000000"/>
          <w:lang w:val="en-US" w:eastAsia="zh-CN"/>
        </w:rPr>
      </w:pPr>
      <w:r>
        <w:rPr>
          <w:rFonts w:hint="eastAsia" w:hAnsi="仿宋" w:eastAsia="仿宋_GB2312" w:cs="仿宋"/>
          <w:b/>
          <w:bCs/>
          <w:color w:val="000000"/>
          <w:lang w:val="en-US" w:eastAsia="zh-CN"/>
        </w:rPr>
        <w:t>一、基本情况</w:t>
      </w:r>
    </w:p>
    <w:p>
      <w:pPr>
        <w:numPr>
          <w:ilvl w:val="0"/>
          <w:numId w:val="0"/>
        </w:numPr>
        <w:tabs>
          <w:tab w:val="clear" w:pos="992"/>
        </w:tabs>
        <w:spacing w:line="440" w:lineRule="exact"/>
        <w:ind w:firstLine="480" w:firstLineChars="200"/>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1、招标</w:t>
      </w:r>
      <w:r>
        <w:rPr>
          <w:rFonts w:hint="eastAsia" w:ascii="仿宋_GB2312" w:hAnsi="仿宋_GB2312" w:eastAsia="仿宋_GB2312" w:cs="仿宋_GB2312"/>
          <w:bCs/>
          <w:color w:val="auto"/>
          <w:sz w:val="24"/>
          <w:szCs w:val="24"/>
          <w:highlight w:val="none"/>
          <w:lang w:eastAsia="zh-CN"/>
        </w:rPr>
        <w:t>单位</w:t>
      </w:r>
      <w:r>
        <w:rPr>
          <w:rFonts w:hint="eastAsia" w:ascii="仿宋_GB2312" w:hAnsi="仿宋_GB2312" w:eastAsia="仿宋_GB2312" w:cs="仿宋_GB2312"/>
          <w:bCs/>
          <w:color w:val="auto"/>
          <w:sz w:val="24"/>
          <w:szCs w:val="24"/>
          <w:highlight w:val="none"/>
        </w:rPr>
        <w:t>：中建七局第一建筑有限公司</w:t>
      </w:r>
      <w:r>
        <w:rPr>
          <w:rFonts w:hint="eastAsia" w:ascii="仿宋_GB2312" w:hAnsi="仿宋_GB2312" w:eastAsia="仿宋_GB2312" w:cs="仿宋_GB2312"/>
          <w:bCs/>
          <w:color w:val="auto"/>
          <w:sz w:val="24"/>
          <w:szCs w:val="24"/>
          <w:highlight w:val="none"/>
          <w:lang w:val="en-US" w:eastAsia="zh-CN"/>
        </w:rPr>
        <w:t>基础设施公司</w:t>
      </w:r>
      <w:r>
        <w:rPr>
          <w:rFonts w:hint="eastAsia" w:ascii="仿宋_GB2312" w:hAnsi="仿宋_GB2312" w:eastAsia="仿宋_GB2312" w:cs="仿宋_GB2312"/>
          <w:bCs/>
          <w:color w:val="auto"/>
          <w:sz w:val="24"/>
          <w:szCs w:val="24"/>
          <w:highlight w:val="none"/>
        </w:rPr>
        <w:t>。</w:t>
      </w:r>
    </w:p>
    <w:p>
      <w:pPr>
        <w:tabs>
          <w:tab w:val="clear" w:pos="992"/>
        </w:tabs>
        <w:spacing w:line="500" w:lineRule="exact"/>
        <w:ind w:left="0" w:leftChars="0" w:firstLine="480" w:firstLineChars="200"/>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2、招标</w:t>
      </w:r>
      <w:r>
        <w:rPr>
          <w:rFonts w:hint="eastAsia" w:ascii="仿宋_GB2312" w:hAnsi="仿宋_GB2312" w:eastAsia="仿宋_GB2312" w:cs="仿宋_GB2312"/>
          <w:bCs/>
          <w:color w:val="auto"/>
          <w:sz w:val="24"/>
          <w:szCs w:val="24"/>
          <w:highlight w:val="none"/>
          <w:lang w:eastAsia="zh-CN"/>
        </w:rPr>
        <w:t>事项</w:t>
      </w:r>
      <w:r>
        <w:rPr>
          <w:rFonts w:hint="eastAsia" w:ascii="仿宋_GB2312" w:hAnsi="仿宋_GB2312" w:eastAsia="仿宋_GB2312" w:cs="仿宋_GB2312"/>
          <w:bCs/>
          <w:color w:val="auto"/>
          <w:sz w:val="24"/>
          <w:szCs w:val="24"/>
          <w:highlight w:val="none"/>
        </w:rPr>
        <w:t>：</w:t>
      </w:r>
      <w:r>
        <w:rPr>
          <w:rFonts w:hint="eastAsia" w:ascii="仿宋_GB2312" w:hAnsi="仿宋_GB2312" w:eastAsia="仿宋_GB2312" w:cs="仿宋_GB2312"/>
          <w:bCs/>
          <w:color w:val="auto"/>
          <w:sz w:val="24"/>
          <w:szCs w:val="24"/>
          <w:highlight w:val="none"/>
          <w:lang w:eastAsia="zh-CN"/>
        </w:rPr>
        <w:t>中建七局一公司</w:t>
      </w:r>
      <w:r>
        <w:rPr>
          <w:rFonts w:hint="eastAsia" w:ascii="仿宋_GB2312" w:hAnsi="仿宋_GB2312" w:eastAsia="仿宋_GB2312" w:cs="仿宋_GB2312"/>
          <w:bCs/>
          <w:color w:val="auto"/>
          <w:sz w:val="24"/>
          <w:szCs w:val="24"/>
          <w:highlight w:val="none"/>
          <w:u w:val="single"/>
          <w:lang w:eastAsia="zh-CN"/>
        </w:rPr>
        <w:t>北京地铁12号线工程土建施工20合同段项目</w:t>
      </w:r>
      <w:r>
        <w:rPr>
          <w:rFonts w:hint="eastAsia" w:ascii="仿宋_GB2312" w:hAnsi="仿宋_GB2312" w:eastAsia="仿宋_GB2312" w:cs="仿宋_GB2312"/>
          <w:bCs/>
          <w:color w:val="auto"/>
          <w:sz w:val="24"/>
          <w:szCs w:val="24"/>
          <w:highlight w:val="none"/>
          <w:u w:val="single"/>
          <w:lang w:val="en-US" w:eastAsia="zh-CN"/>
        </w:rPr>
        <w:t>直螺纹套筒</w:t>
      </w:r>
      <w:r>
        <w:rPr>
          <w:rFonts w:hint="eastAsia" w:ascii="仿宋_GB2312" w:hAnsi="仿宋_GB2312" w:eastAsia="仿宋_GB2312" w:cs="仿宋_GB2312"/>
          <w:bCs/>
          <w:color w:val="auto"/>
          <w:sz w:val="24"/>
          <w:szCs w:val="24"/>
          <w:highlight w:val="none"/>
          <w:u w:val="none"/>
          <w:lang w:val="en-US" w:eastAsia="zh-CN"/>
        </w:rPr>
        <w:t>采购。</w:t>
      </w:r>
    </w:p>
    <w:p>
      <w:pPr>
        <w:tabs>
          <w:tab w:val="clear" w:pos="992"/>
        </w:tabs>
        <w:spacing w:line="500" w:lineRule="exact"/>
        <w:ind w:left="0" w:leftChars="0" w:firstLine="480" w:firstLineChars="200"/>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lang w:val="en-US" w:eastAsia="zh-CN"/>
        </w:rPr>
        <w:t>3</w:t>
      </w:r>
      <w:r>
        <w:rPr>
          <w:rFonts w:hint="eastAsia" w:ascii="仿宋_GB2312" w:hAnsi="仿宋_GB2312" w:eastAsia="仿宋_GB2312" w:cs="仿宋_GB2312"/>
          <w:bCs/>
          <w:color w:val="auto"/>
          <w:sz w:val="24"/>
          <w:szCs w:val="24"/>
          <w:highlight w:val="none"/>
        </w:rPr>
        <w:t>、招标方法：公开招标、资格预审的方式。</w:t>
      </w:r>
      <w:bookmarkEnd w:id="3"/>
      <w:bookmarkEnd w:id="4"/>
    </w:p>
    <w:p>
      <w:pPr>
        <w:spacing w:line="440" w:lineRule="exact"/>
        <w:ind w:left="0" w:leftChars="0" w:firstLine="241" w:firstLineChars="100"/>
        <w:outlineLvl w:val="2"/>
        <w:rPr>
          <w:rFonts w:hint="eastAsia" w:eastAsia="仿宋_GB2312" w:cs="仿宋"/>
          <w:b/>
          <w:bCs/>
          <w:color w:val="000000"/>
        </w:rPr>
      </w:pPr>
      <w:bookmarkStart w:id="5" w:name="_Toc26968"/>
      <w:r>
        <w:rPr>
          <w:rFonts w:hint="eastAsia" w:hAnsi="仿宋" w:eastAsia="仿宋_GB2312" w:cs="仿宋"/>
          <w:b/>
          <w:bCs/>
          <w:color w:val="000000"/>
          <w:lang w:val="en-US" w:eastAsia="zh-CN"/>
        </w:rPr>
        <w:t>二</w:t>
      </w:r>
      <w:r>
        <w:rPr>
          <w:rFonts w:hint="eastAsia" w:hAnsi="仿宋" w:eastAsia="仿宋_GB2312" w:cs="仿宋"/>
          <w:b/>
          <w:bCs/>
          <w:color w:val="000000"/>
        </w:rPr>
        <w:t>、投标报名</w:t>
      </w:r>
      <w:bookmarkEnd w:id="5"/>
    </w:p>
    <w:p>
      <w:pPr>
        <w:spacing w:line="440" w:lineRule="exact"/>
        <w:ind w:left="0" w:leftChars="0" w:firstLine="480" w:firstLineChars="200"/>
        <w:outlineLvl w:val="2"/>
        <w:rPr>
          <w:rFonts w:hint="eastAsia" w:eastAsia="仿宋_GB2312" w:cs="仿宋"/>
          <w:bCs/>
          <w:color w:val="000000"/>
        </w:rPr>
      </w:pPr>
      <w:bookmarkStart w:id="6" w:name="_Toc8345"/>
      <w:r>
        <w:rPr>
          <w:rFonts w:hint="eastAsia" w:eastAsia="仿宋_GB2312" w:cs="仿宋"/>
          <w:bCs/>
          <w:color w:val="000000"/>
        </w:rPr>
        <w:t>1</w:t>
      </w:r>
      <w:r>
        <w:rPr>
          <w:rFonts w:hint="eastAsia" w:hAnsi="仿宋" w:eastAsia="仿宋_GB2312" w:cs="仿宋"/>
          <w:bCs/>
          <w:color w:val="000000"/>
          <w:lang w:val="en-US" w:eastAsia="zh-CN"/>
        </w:rPr>
        <w:t>.</w:t>
      </w:r>
      <w:r>
        <w:rPr>
          <w:rFonts w:hint="eastAsia" w:hAnsi="仿宋" w:eastAsia="仿宋_GB2312" w:cs="仿宋"/>
          <w:bCs/>
          <w:color w:val="000000"/>
        </w:rPr>
        <w:t>报名时间：</w:t>
      </w:r>
      <w:r>
        <w:rPr>
          <w:rFonts w:hint="eastAsia" w:hAnsi="仿宋" w:eastAsia="仿宋_GB2312" w:cs="仿宋"/>
          <w:bCs/>
          <w:i w:val="0"/>
          <w:iCs w:val="0"/>
          <w:color w:val="000000"/>
          <w:highlight w:val="none"/>
          <w:u w:val="single"/>
        </w:rPr>
        <w:t>截止</w:t>
      </w:r>
      <w:r>
        <w:rPr>
          <w:rFonts w:hint="eastAsia" w:hAnsi="仿宋" w:eastAsia="仿宋_GB2312" w:cs="仿宋"/>
          <w:bCs/>
          <w:i w:val="0"/>
          <w:iCs w:val="0"/>
          <w:color w:val="000000"/>
          <w:highlight w:val="none"/>
          <w:u w:val="single"/>
          <w:lang w:val="en-US" w:eastAsia="zh-CN"/>
        </w:rPr>
        <w:t>2020</w:t>
      </w:r>
      <w:r>
        <w:rPr>
          <w:rFonts w:hint="eastAsia" w:hAnsi="仿宋" w:eastAsia="仿宋_GB2312" w:cs="仿宋"/>
          <w:bCs/>
          <w:i w:val="0"/>
          <w:iCs w:val="0"/>
          <w:color w:val="000000"/>
          <w:highlight w:val="none"/>
          <w:u w:val="single"/>
        </w:rPr>
        <w:t>年</w:t>
      </w:r>
      <w:r>
        <w:rPr>
          <w:rFonts w:hint="eastAsia" w:hAnsi="仿宋" w:eastAsia="仿宋_GB2312" w:cs="仿宋"/>
          <w:bCs/>
          <w:i w:val="0"/>
          <w:iCs w:val="0"/>
          <w:color w:val="000000"/>
          <w:highlight w:val="none"/>
          <w:u w:val="single"/>
          <w:lang w:val="en-US" w:eastAsia="zh-CN"/>
        </w:rPr>
        <w:t>12</w:t>
      </w:r>
      <w:r>
        <w:rPr>
          <w:rFonts w:hint="eastAsia" w:hAnsi="仿宋" w:eastAsia="仿宋_GB2312" w:cs="仿宋"/>
          <w:bCs/>
          <w:i w:val="0"/>
          <w:iCs w:val="0"/>
          <w:color w:val="000000"/>
          <w:highlight w:val="none"/>
          <w:u w:val="single"/>
        </w:rPr>
        <w:t>月</w:t>
      </w:r>
      <w:r>
        <w:rPr>
          <w:rFonts w:hint="eastAsia" w:hAnsi="仿宋" w:eastAsia="仿宋_GB2312" w:cs="仿宋"/>
          <w:bCs/>
          <w:i w:val="0"/>
          <w:iCs w:val="0"/>
          <w:color w:val="000000"/>
          <w:highlight w:val="yellow"/>
          <w:u w:val="single"/>
          <w:lang w:val="en-US" w:eastAsia="zh-CN"/>
        </w:rPr>
        <w:t>10</w:t>
      </w:r>
      <w:r>
        <w:rPr>
          <w:rFonts w:hint="eastAsia" w:hAnsi="仿宋" w:eastAsia="仿宋_GB2312" w:cs="仿宋"/>
          <w:bCs/>
          <w:i w:val="0"/>
          <w:iCs w:val="0"/>
          <w:color w:val="000000"/>
          <w:highlight w:val="none"/>
          <w:u w:val="single"/>
        </w:rPr>
        <w:t>日</w:t>
      </w:r>
      <w:r>
        <w:rPr>
          <w:rFonts w:hint="eastAsia" w:hAnsi="仿宋" w:eastAsia="仿宋_GB2312" w:cs="仿宋"/>
          <w:bCs/>
          <w:i w:val="0"/>
          <w:iCs w:val="0"/>
          <w:color w:val="000000"/>
          <w:highlight w:val="none"/>
          <w:u w:val="single"/>
          <w:lang w:val="en-US" w:eastAsia="zh-CN"/>
        </w:rPr>
        <w:t>16：00</w:t>
      </w:r>
      <w:r>
        <w:rPr>
          <w:rFonts w:hint="eastAsia" w:hAnsi="仿宋" w:eastAsia="仿宋_GB2312" w:cs="仿宋"/>
          <w:bCs/>
          <w:i w:val="0"/>
          <w:iCs w:val="0"/>
          <w:color w:val="000000"/>
          <w:highlight w:val="none"/>
          <w:u w:val="single"/>
        </w:rPr>
        <w:t>时</w:t>
      </w:r>
      <w:r>
        <w:rPr>
          <w:rFonts w:hint="eastAsia" w:hAnsi="仿宋" w:eastAsia="仿宋_GB2312" w:cs="仿宋"/>
          <w:bCs/>
          <w:color w:val="000000"/>
          <w:highlight w:val="none"/>
        </w:rPr>
        <w:t>，</w:t>
      </w:r>
      <w:r>
        <w:rPr>
          <w:rFonts w:hint="eastAsia" w:hAnsi="仿宋" w:eastAsia="仿宋_GB2312" w:cs="仿宋"/>
          <w:bCs/>
          <w:color w:val="000000"/>
        </w:rPr>
        <w:t>逾期不再接受投标单位的报名。</w:t>
      </w:r>
      <w:bookmarkEnd w:id="6"/>
    </w:p>
    <w:p>
      <w:pPr>
        <w:spacing w:line="440" w:lineRule="exact"/>
        <w:ind w:left="0" w:leftChars="0" w:firstLine="480" w:firstLineChars="200"/>
        <w:outlineLvl w:val="2"/>
        <w:rPr>
          <w:rFonts w:hint="eastAsia" w:eastAsia="仿宋_GB2312" w:cs="仿宋"/>
          <w:bCs/>
          <w:color w:val="000000"/>
        </w:rPr>
      </w:pPr>
      <w:bookmarkStart w:id="7" w:name="_Toc28044"/>
      <w:r>
        <w:rPr>
          <w:rFonts w:hint="eastAsia" w:eastAsia="仿宋_GB2312" w:cs="仿宋"/>
          <w:bCs/>
          <w:color w:val="000000"/>
        </w:rPr>
        <w:t>2</w:t>
      </w:r>
      <w:r>
        <w:rPr>
          <w:rFonts w:hint="eastAsia" w:hAnsi="仿宋" w:eastAsia="仿宋_GB2312" w:cs="仿宋"/>
          <w:bCs/>
          <w:color w:val="000000"/>
          <w:lang w:val="en-US" w:eastAsia="zh-CN"/>
        </w:rPr>
        <w:t>.</w:t>
      </w:r>
      <w:r>
        <w:rPr>
          <w:rFonts w:hint="eastAsia" w:hAnsi="仿宋" w:eastAsia="仿宋_GB2312" w:cs="仿宋"/>
          <w:bCs/>
          <w:color w:val="000000"/>
        </w:rPr>
        <w:t>报名方式：</w:t>
      </w:r>
      <w:bookmarkEnd w:id="7"/>
    </w:p>
    <w:p>
      <w:pPr>
        <w:spacing w:line="440" w:lineRule="exact"/>
        <w:ind w:left="0" w:leftChars="0" w:firstLine="480" w:firstLineChars="200"/>
        <w:outlineLvl w:val="2"/>
        <w:rPr>
          <w:rFonts w:hint="eastAsia" w:eastAsia="仿宋_GB2312" w:cs="仿宋"/>
          <w:bCs/>
          <w:color w:val="000000"/>
        </w:rPr>
      </w:pPr>
      <w:r>
        <w:rPr>
          <w:rFonts w:hint="eastAsia" w:hAnsi="仿宋" w:eastAsia="仿宋_GB2312" w:cs="仿宋"/>
          <w:bCs/>
          <w:color w:val="000000"/>
        </w:rPr>
        <w:t>采取网上报名方式，通过</w:t>
      </w:r>
      <w:r>
        <w:rPr>
          <w:rFonts w:hint="eastAsia" w:eastAsia="仿宋_GB2312" w:cs="仿宋"/>
          <w:bCs/>
          <w:color w:val="000000"/>
        </w:rPr>
        <w:t>“云筑网”</w:t>
      </w:r>
      <w:r>
        <w:rPr>
          <w:rFonts w:hint="eastAsia" w:hAnsi="仿宋" w:eastAsia="仿宋_GB2312" w:cs="仿宋"/>
          <w:bCs/>
          <w:color w:val="000000"/>
        </w:rPr>
        <w:t>上进行报名（网址https://www.yzw.cn/），不接受其他方式报名。说明：</w:t>
      </w:r>
    </w:p>
    <w:p>
      <w:pPr>
        <w:spacing w:line="440" w:lineRule="exact"/>
        <w:ind w:left="0" w:leftChars="0" w:firstLine="480" w:firstLineChars="200"/>
        <w:outlineLvl w:val="2"/>
        <w:rPr>
          <w:rFonts w:hint="eastAsia" w:eastAsia="仿宋_GB2312" w:cs="仿宋"/>
          <w:bCs/>
          <w:color w:val="000000"/>
        </w:rPr>
      </w:pPr>
      <w:bookmarkStart w:id="8" w:name="_Toc427765429"/>
      <w:r>
        <w:rPr>
          <w:rFonts w:hint="eastAsia" w:hAnsi="仿宋" w:eastAsia="仿宋_GB2312" w:cs="仿宋"/>
          <w:bCs/>
          <w:color w:val="000000"/>
        </w:rPr>
        <w:t>①已在</w:t>
      </w:r>
      <w:r>
        <w:rPr>
          <w:rFonts w:hint="eastAsia" w:eastAsia="仿宋_GB2312" w:cs="仿宋"/>
          <w:bCs/>
          <w:color w:val="000000"/>
        </w:rPr>
        <w:t>“</w:t>
      </w:r>
      <w:r>
        <w:rPr>
          <w:rFonts w:hint="eastAsia" w:hAnsi="仿宋" w:eastAsia="仿宋_GB2312" w:cs="仿宋"/>
          <w:bCs/>
          <w:color w:val="000000"/>
        </w:rPr>
        <w:t>云筑网</w:t>
      </w:r>
      <w:r>
        <w:rPr>
          <w:rFonts w:hint="eastAsia" w:eastAsia="仿宋_GB2312" w:cs="仿宋"/>
          <w:bCs/>
          <w:color w:val="000000"/>
        </w:rPr>
        <w:t>”</w:t>
      </w:r>
      <w:r>
        <w:rPr>
          <w:rFonts w:hint="eastAsia" w:hAnsi="仿宋" w:eastAsia="仿宋_GB2312" w:cs="仿宋"/>
          <w:bCs/>
          <w:color w:val="000000"/>
        </w:rPr>
        <w:t>完成正式供应商注册的投标人，直接登录</w:t>
      </w:r>
      <w:r>
        <w:rPr>
          <w:rFonts w:hint="eastAsia" w:eastAsia="仿宋_GB2312" w:cs="仿宋"/>
          <w:bCs/>
          <w:color w:val="000000"/>
        </w:rPr>
        <w:t>“</w:t>
      </w:r>
      <w:r>
        <w:rPr>
          <w:rFonts w:hint="eastAsia" w:hAnsi="仿宋" w:eastAsia="仿宋_GB2312" w:cs="仿宋"/>
          <w:bCs/>
          <w:color w:val="000000"/>
        </w:rPr>
        <w:t>云筑网</w:t>
      </w:r>
      <w:r>
        <w:rPr>
          <w:rFonts w:hint="eastAsia" w:eastAsia="仿宋_GB2312" w:cs="仿宋"/>
          <w:bCs/>
          <w:color w:val="000000"/>
        </w:rPr>
        <w:t>”</w:t>
      </w:r>
      <w:r>
        <w:rPr>
          <w:rFonts w:hint="eastAsia" w:hAnsi="仿宋" w:eastAsia="仿宋_GB2312" w:cs="仿宋"/>
          <w:bCs/>
          <w:color w:val="000000"/>
        </w:rPr>
        <w:t>（网址</w:t>
      </w:r>
      <w:r>
        <w:rPr>
          <w:rFonts w:eastAsia="仿宋_GB2312" w:cs="仿宋"/>
          <w:bCs/>
          <w:color w:val="000000"/>
        </w:rPr>
        <w:t>https://www.yzw.cn/</w:t>
      </w:r>
      <w:r>
        <w:rPr>
          <w:rFonts w:hint="eastAsia" w:hAnsi="仿宋" w:eastAsia="仿宋_GB2312" w:cs="仿宋"/>
          <w:bCs/>
          <w:color w:val="000000"/>
        </w:rPr>
        <w:t>）输入用户名和密码，成功登录后签收招标公告并点击报名；</w:t>
      </w:r>
      <w:bookmarkEnd w:id="8"/>
    </w:p>
    <w:p>
      <w:pPr>
        <w:spacing w:line="440" w:lineRule="exact"/>
        <w:ind w:left="0" w:leftChars="0" w:firstLine="480" w:firstLineChars="200"/>
        <w:outlineLvl w:val="2"/>
        <w:rPr>
          <w:rFonts w:hint="eastAsia" w:eastAsia="仿宋_GB2312" w:cs="仿宋"/>
          <w:bCs/>
          <w:color w:val="000000"/>
        </w:rPr>
      </w:pPr>
      <w:bookmarkStart w:id="9" w:name="_Toc427765430"/>
      <w:r>
        <w:rPr>
          <w:rFonts w:hint="eastAsia" w:hAnsi="仿宋" w:eastAsia="仿宋_GB2312" w:cs="仿宋"/>
          <w:bCs/>
          <w:color w:val="000000"/>
        </w:rPr>
        <w:t>②未在</w:t>
      </w:r>
      <w:r>
        <w:rPr>
          <w:rFonts w:hint="eastAsia" w:eastAsia="仿宋_GB2312" w:cs="仿宋"/>
          <w:bCs/>
          <w:color w:val="000000"/>
        </w:rPr>
        <w:t>“</w:t>
      </w:r>
      <w:r>
        <w:rPr>
          <w:rFonts w:hint="eastAsia" w:hAnsi="仿宋" w:eastAsia="仿宋_GB2312" w:cs="仿宋"/>
          <w:bCs/>
          <w:color w:val="000000"/>
        </w:rPr>
        <w:t>云筑网</w:t>
      </w:r>
      <w:r>
        <w:rPr>
          <w:rFonts w:hint="eastAsia" w:eastAsia="仿宋_GB2312" w:cs="仿宋"/>
          <w:bCs/>
          <w:color w:val="000000"/>
        </w:rPr>
        <w:t>”</w:t>
      </w:r>
      <w:r>
        <w:rPr>
          <w:rFonts w:hint="eastAsia" w:hAnsi="仿宋" w:eastAsia="仿宋_GB2312" w:cs="仿宋"/>
          <w:bCs/>
          <w:color w:val="000000"/>
        </w:rPr>
        <w:t>注册的投标人，需先登录</w:t>
      </w:r>
      <w:r>
        <w:rPr>
          <w:rFonts w:hint="eastAsia" w:eastAsia="仿宋_GB2312" w:cs="仿宋"/>
          <w:bCs/>
          <w:color w:val="000000"/>
        </w:rPr>
        <w:t>“</w:t>
      </w:r>
      <w:r>
        <w:rPr>
          <w:rFonts w:hint="eastAsia" w:hAnsi="仿宋" w:eastAsia="仿宋_GB2312" w:cs="仿宋"/>
          <w:bCs/>
          <w:color w:val="000000"/>
        </w:rPr>
        <w:t>云筑网</w:t>
      </w:r>
      <w:r>
        <w:rPr>
          <w:rFonts w:hint="eastAsia" w:eastAsia="仿宋_GB2312" w:cs="仿宋"/>
          <w:bCs/>
          <w:color w:val="000000"/>
        </w:rPr>
        <w:t>”</w:t>
      </w:r>
      <w:r>
        <w:rPr>
          <w:rFonts w:hint="eastAsia" w:hAnsi="仿宋" w:eastAsia="仿宋_GB2312" w:cs="仿宋"/>
          <w:bCs/>
          <w:color w:val="000000"/>
        </w:rPr>
        <w:t>（网址</w:t>
      </w:r>
      <w:r>
        <w:rPr>
          <w:rFonts w:hint="eastAsia" w:eastAsia="仿宋_GB2312" w:cs="仿宋"/>
          <w:bCs/>
          <w:color w:val="000000"/>
        </w:rPr>
        <w:t>https://www.yzw.cn/）网页注册成功且注册信息通过审核合格后，再行报名。</w:t>
      </w:r>
      <w:bookmarkEnd w:id="9"/>
    </w:p>
    <w:p>
      <w:pPr>
        <w:spacing w:line="440" w:lineRule="exact"/>
        <w:ind w:left="0" w:leftChars="0" w:firstLine="0" w:firstLineChars="0"/>
        <w:outlineLvl w:val="2"/>
        <w:rPr>
          <w:rFonts w:hint="eastAsia" w:hAnsi="仿宋" w:eastAsia="仿宋_GB2312" w:cs="仿宋"/>
          <w:bCs/>
          <w:color w:val="000000"/>
        </w:rPr>
      </w:pPr>
      <w:bookmarkStart w:id="10" w:name="_Toc27866"/>
      <w:r>
        <w:rPr>
          <w:rFonts w:hint="eastAsia" w:hAnsi="仿宋" w:eastAsia="仿宋_GB2312" w:cs="仿宋"/>
          <w:b/>
          <w:bCs/>
          <w:color w:val="000000"/>
          <w:lang w:val="en-US" w:eastAsia="zh-CN"/>
        </w:rPr>
        <w:t>三</w:t>
      </w:r>
      <w:r>
        <w:rPr>
          <w:rFonts w:hint="eastAsia" w:hAnsi="仿宋" w:eastAsia="仿宋_GB2312" w:cs="仿宋"/>
          <w:b/>
          <w:bCs/>
          <w:color w:val="000000"/>
        </w:rPr>
        <w:t>、</w:t>
      </w:r>
      <w:bookmarkEnd w:id="10"/>
      <w:r>
        <w:rPr>
          <w:rFonts w:hint="eastAsia" w:hAnsi="仿宋" w:eastAsia="仿宋_GB2312" w:cs="仿宋"/>
          <w:b/>
          <w:bCs/>
          <w:color w:val="000000"/>
          <w:lang w:val="en-US" w:eastAsia="zh-CN"/>
        </w:rPr>
        <w:t>报名资料</w:t>
      </w:r>
    </w:p>
    <w:p>
      <w:pPr>
        <w:spacing w:line="500" w:lineRule="exact"/>
        <w:ind w:left="0" w:leftChars="0" w:firstLine="482" w:firstLineChars="200"/>
        <w:outlineLvl w:val="2"/>
        <w:rPr>
          <w:rFonts w:hint="eastAsia" w:hAnsi="仿宋" w:eastAsia="仿宋_GB2312" w:cs="仿宋"/>
          <w:b/>
          <w:bCs w:val="0"/>
          <w:color w:val="000000"/>
        </w:rPr>
      </w:pPr>
      <w:bookmarkStart w:id="11" w:name="_Toc20877"/>
      <w:r>
        <w:rPr>
          <w:rFonts w:hint="eastAsia" w:hAnsi="仿宋" w:eastAsia="仿宋_GB2312" w:cs="仿宋"/>
          <w:b/>
          <w:bCs w:val="0"/>
          <w:color w:val="000000"/>
          <w:lang w:val="en-US" w:eastAsia="zh-CN"/>
        </w:rPr>
        <w:t>1.报名</w:t>
      </w:r>
      <w:r>
        <w:rPr>
          <w:rFonts w:hint="eastAsia" w:hAnsi="仿宋" w:eastAsia="仿宋_GB2312" w:cs="仿宋"/>
          <w:b/>
          <w:bCs w:val="0"/>
          <w:color w:val="000000"/>
        </w:rPr>
        <w:t>资料清单</w:t>
      </w:r>
      <w:bookmarkEnd w:id="11"/>
    </w:p>
    <w:p>
      <w:pPr>
        <w:spacing w:line="440" w:lineRule="exact"/>
        <w:ind w:left="0" w:leftChars="0" w:firstLine="480" w:firstLineChars="200"/>
        <w:outlineLvl w:val="2"/>
        <w:rPr>
          <w:rFonts w:hint="eastAsia" w:hAnsi="仿宋" w:eastAsia="仿宋_GB2312" w:cs="仿宋"/>
          <w:bCs/>
          <w:color w:val="000000"/>
        </w:rPr>
      </w:pPr>
      <w:bookmarkStart w:id="12" w:name="_Toc12476"/>
      <w:r>
        <w:rPr>
          <w:rFonts w:hint="eastAsia" w:hAnsi="仿宋" w:eastAsia="仿宋_GB2312" w:cs="仿宋"/>
          <w:bCs/>
          <w:color w:val="000000"/>
        </w:rPr>
        <w:t>（1）投标单位营业执照（三证合一</w:t>
      </w:r>
      <w:r>
        <w:rPr>
          <w:rFonts w:hint="eastAsia" w:hAnsi="仿宋" w:eastAsia="仿宋_GB2312" w:cs="仿宋"/>
          <w:bCs/>
          <w:color w:val="000000"/>
          <w:lang w:val="en-US" w:eastAsia="zh-CN"/>
        </w:rPr>
        <w:t>）正副本</w:t>
      </w:r>
      <w:bookmarkEnd w:id="12"/>
      <w:bookmarkStart w:id="13" w:name="_Toc5320"/>
      <w:r>
        <w:rPr>
          <w:rFonts w:hint="eastAsia" w:hAnsi="仿宋" w:eastAsia="仿宋_GB2312" w:cs="仿宋"/>
          <w:bCs/>
          <w:color w:val="000000"/>
          <w:lang w:val="en-US" w:eastAsia="zh-CN"/>
        </w:rPr>
        <w:t>复印件均可加盖公章及法定代表人身份证明、授权委托书原件</w:t>
      </w:r>
      <w:r>
        <w:rPr>
          <w:rFonts w:hint="eastAsia" w:hAnsi="仿宋" w:eastAsia="仿宋_GB2312" w:cs="仿宋"/>
          <w:bCs/>
          <w:color w:val="000000"/>
        </w:rPr>
        <w:t>。</w:t>
      </w:r>
    </w:p>
    <w:p>
      <w:pPr>
        <w:spacing w:line="440" w:lineRule="exact"/>
        <w:ind w:left="0" w:leftChars="0" w:firstLine="480" w:firstLineChars="200"/>
        <w:outlineLvl w:val="2"/>
        <w:rPr>
          <w:rFonts w:hint="eastAsia" w:hAnsi="仿宋" w:eastAsia="仿宋_GB2312" w:cs="仿宋"/>
          <w:bCs/>
          <w:color w:val="000000"/>
          <w:lang w:val="en-US" w:eastAsia="zh-CN"/>
        </w:rPr>
      </w:pPr>
      <w:r>
        <w:rPr>
          <w:rFonts w:hint="eastAsia" w:hAnsi="仿宋" w:eastAsia="仿宋_GB2312" w:cs="仿宋"/>
          <w:bCs/>
          <w:color w:val="000000"/>
        </w:rPr>
        <w:t>（2）</w:t>
      </w:r>
      <w:r>
        <w:rPr>
          <w:rFonts w:hint="eastAsia" w:hAnsi="仿宋" w:eastAsia="仿宋_GB2312" w:cs="仿宋"/>
          <w:bCs/>
          <w:color w:val="000000"/>
          <w:lang w:val="en-US" w:eastAsia="zh-CN"/>
        </w:rPr>
        <w:t>建材销售资质</w:t>
      </w:r>
      <w:r>
        <w:rPr>
          <w:rFonts w:hint="eastAsia" w:hAnsi="仿宋" w:eastAsia="仿宋_GB2312" w:cs="仿宋"/>
          <w:bCs/>
          <w:color w:val="000000"/>
        </w:rPr>
        <w:t>、税务证明、</w:t>
      </w:r>
      <w:r>
        <w:rPr>
          <w:rFonts w:hint="eastAsia" w:hAnsi="仿宋" w:eastAsia="仿宋_GB2312" w:cs="仿宋"/>
          <w:bCs/>
          <w:color w:val="000000"/>
          <w:lang w:val="en-US" w:eastAsia="zh-CN"/>
        </w:rPr>
        <w:t>业绩信誉等复印件加盖公章。</w:t>
      </w:r>
    </w:p>
    <w:p>
      <w:pPr>
        <w:spacing w:line="440" w:lineRule="exact"/>
        <w:ind w:left="0" w:leftChars="0" w:firstLine="480" w:firstLineChars="200"/>
        <w:outlineLvl w:val="2"/>
        <w:rPr>
          <w:rFonts w:hint="eastAsia" w:hAnsi="仿宋" w:eastAsia="仿宋_GB2312" w:cs="仿宋"/>
          <w:bCs/>
          <w:color w:val="000000"/>
        </w:rPr>
      </w:pPr>
      <w:r>
        <w:rPr>
          <w:rFonts w:hint="eastAsia" w:hAnsi="仿宋" w:eastAsia="仿宋_GB2312" w:cs="仿宋"/>
          <w:bCs/>
          <w:color w:val="000000"/>
        </w:rPr>
        <w:t>（</w:t>
      </w:r>
      <w:r>
        <w:rPr>
          <w:rFonts w:hint="eastAsia" w:eastAsia="仿宋_GB2312" w:cs="仿宋"/>
          <w:bCs/>
          <w:color w:val="000000"/>
          <w:lang w:val="en-US" w:eastAsia="zh-CN"/>
        </w:rPr>
        <w:t>3</w:t>
      </w:r>
      <w:r>
        <w:rPr>
          <w:rFonts w:hint="eastAsia" w:hAnsi="仿宋" w:eastAsia="仿宋_GB2312" w:cs="仿宋"/>
          <w:bCs/>
          <w:color w:val="000000"/>
        </w:rPr>
        <w:t>）质量、环境、职业健康安全管理体系认</w:t>
      </w:r>
      <w:r>
        <w:rPr>
          <w:rFonts w:hint="eastAsia" w:hAnsi="仿宋" w:eastAsia="仿宋_GB2312" w:cs="仿宋"/>
          <w:bCs/>
          <w:color w:val="000000"/>
          <w:lang w:val="en-US" w:eastAsia="zh-CN"/>
        </w:rPr>
        <w:t>证证书复印件加盖公章</w:t>
      </w:r>
      <w:r>
        <w:rPr>
          <w:rFonts w:hint="eastAsia" w:hAnsi="仿宋" w:eastAsia="仿宋_GB2312" w:cs="仿宋"/>
          <w:bCs/>
          <w:color w:val="000000"/>
        </w:rPr>
        <w:t>。</w:t>
      </w: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right="0" w:rightChars="0" w:firstLine="480" w:firstLineChars="200"/>
        <w:jc w:val="left"/>
        <w:textAlignment w:val="auto"/>
        <w:outlineLvl w:val="2"/>
        <w:rPr>
          <w:rFonts w:hint="eastAsia" w:hAnsi="仿宋" w:eastAsia="仿宋_GB2312" w:cs="仿宋"/>
          <w:bCs/>
          <w:color w:val="000000"/>
        </w:rPr>
      </w:pPr>
      <w:r>
        <w:rPr>
          <w:rFonts w:hint="eastAsia" w:hAnsi="仿宋" w:eastAsia="仿宋_GB2312" w:cs="仿宋"/>
          <w:bCs/>
          <w:color w:val="000000"/>
          <w:lang w:val="en-US" w:eastAsia="zh-CN"/>
        </w:rPr>
        <w:t>（4）投标单位可提供的其他证明企业情况的资料加盖公章。</w:t>
      </w:r>
    </w:p>
    <w:bookmarkEnd w:id="13"/>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480" w:firstLineChars="200"/>
        <w:jc w:val="left"/>
        <w:textAlignment w:val="auto"/>
        <w:outlineLvl w:val="2"/>
        <w:rPr>
          <w:rFonts w:hint="eastAsia" w:hAnsi="仿宋" w:eastAsia="仿宋_GB2312" w:cs="仿宋"/>
          <w:bCs/>
          <w:color w:val="000000"/>
          <w:lang w:val="en-US" w:eastAsia="zh-CN"/>
        </w:rPr>
      </w:pPr>
      <w:r>
        <w:rPr>
          <w:rFonts w:hAnsi="仿宋" w:eastAsia="仿宋_GB2312" w:cs="仿宋"/>
          <w:bCs/>
          <w:color w:val="000000"/>
        </w:rPr>
        <w:t>上述</w:t>
      </w:r>
      <w:r>
        <w:rPr>
          <w:rFonts w:hint="eastAsia" w:hAnsi="仿宋" w:eastAsia="仿宋_GB2312" w:cs="仿宋"/>
          <w:bCs/>
          <w:color w:val="000000"/>
          <w:lang w:eastAsia="zh-CN"/>
        </w:rPr>
        <w:t>（</w:t>
      </w:r>
      <w:r>
        <w:rPr>
          <w:rFonts w:hint="eastAsia" w:hAnsi="仿宋" w:eastAsia="仿宋_GB2312" w:cs="仿宋"/>
          <w:bCs/>
          <w:color w:val="000000"/>
          <w:lang w:val="en-US" w:eastAsia="zh-CN"/>
        </w:rPr>
        <w:t>1</w:t>
      </w:r>
      <w:r>
        <w:rPr>
          <w:rFonts w:hint="eastAsia" w:hAnsi="仿宋" w:eastAsia="仿宋_GB2312" w:cs="仿宋"/>
          <w:bCs/>
          <w:color w:val="000000"/>
          <w:lang w:eastAsia="zh-CN"/>
        </w:rPr>
        <w:t>）（</w:t>
      </w:r>
      <w:r>
        <w:rPr>
          <w:rFonts w:hint="eastAsia" w:hAnsi="仿宋" w:eastAsia="仿宋_GB2312" w:cs="仿宋"/>
          <w:bCs/>
          <w:color w:val="000000"/>
          <w:lang w:val="en-US" w:eastAsia="zh-CN"/>
        </w:rPr>
        <w:t>2</w:t>
      </w:r>
      <w:r>
        <w:rPr>
          <w:rFonts w:hint="eastAsia" w:hAnsi="仿宋" w:eastAsia="仿宋_GB2312" w:cs="仿宋"/>
          <w:bCs/>
          <w:color w:val="000000"/>
          <w:lang w:eastAsia="zh-CN"/>
        </w:rPr>
        <w:t>）</w:t>
      </w:r>
      <w:r>
        <w:rPr>
          <w:rFonts w:hAnsi="仿宋" w:eastAsia="仿宋_GB2312" w:cs="仿宋"/>
          <w:bCs/>
          <w:color w:val="000000"/>
        </w:rPr>
        <w:t>项资料必须提供，</w:t>
      </w:r>
      <w:r>
        <w:rPr>
          <w:rFonts w:hint="eastAsia" w:hAnsi="仿宋" w:eastAsia="仿宋_GB2312" w:cs="仿宋"/>
          <w:bCs/>
          <w:color w:val="000000"/>
          <w:lang w:eastAsia="zh-CN"/>
        </w:rPr>
        <w:t>（</w:t>
      </w:r>
      <w:r>
        <w:rPr>
          <w:rFonts w:hint="eastAsia" w:hAnsi="仿宋" w:eastAsia="仿宋_GB2312" w:cs="仿宋"/>
          <w:bCs/>
          <w:color w:val="000000"/>
          <w:lang w:val="en-US" w:eastAsia="zh-CN"/>
        </w:rPr>
        <w:t>3</w:t>
      </w:r>
      <w:r>
        <w:rPr>
          <w:rFonts w:hint="eastAsia" w:hAnsi="仿宋" w:eastAsia="仿宋_GB2312" w:cs="仿宋"/>
          <w:bCs/>
          <w:color w:val="000000"/>
          <w:lang w:eastAsia="zh-CN"/>
        </w:rPr>
        <w:t>）（</w:t>
      </w:r>
      <w:r>
        <w:rPr>
          <w:rFonts w:hint="eastAsia" w:hAnsi="仿宋" w:eastAsia="仿宋_GB2312" w:cs="仿宋"/>
          <w:bCs/>
          <w:color w:val="000000"/>
          <w:lang w:val="en-US" w:eastAsia="zh-CN"/>
        </w:rPr>
        <w:t>4</w:t>
      </w:r>
      <w:r>
        <w:rPr>
          <w:rFonts w:hint="eastAsia" w:hAnsi="仿宋" w:eastAsia="仿宋_GB2312" w:cs="仿宋"/>
          <w:bCs/>
          <w:color w:val="000000"/>
          <w:lang w:eastAsia="zh-CN"/>
        </w:rPr>
        <w:t>）</w:t>
      </w:r>
      <w:r>
        <w:rPr>
          <w:rFonts w:hAnsi="仿宋" w:eastAsia="仿宋_GB2312" w:cs="仿宋"/>
          <w:bCs/>
          <w:color w:val="000000"/>
        </w:rPr>
        <w:t>项若有可</w:t>
      </w:r>
      <w:r>
        <w:rPr>
          <w:rFonts w:hint="eastAsia" w:hAnsi="仿宋" w:eastAsia="仿宋_GB2312" w:cs="仿宋"/>
          <w:bCs/>
          <w:color w:val="000000"/>
        </w:rPr>
        <w:t>提供。</w:t>
      </w:r>
      <w:r>
        <w:rPr>
          <w:rFonts w:hint="eastAsia" w:hAnsi="仿宋" w:eastAsia="仿宋_GB2312" w:cs="仿宋"/>
          <w:b/>
          <w:bCs w:val="0"/>
          <w:color w:val="000000"/>
          <w:highlight w:val="yellow"/>
          <w:lang w:val="en-US" w:eastAsia="zh-CN"/>
        </w:rPr>
        <w:t>所有资审资料统一由投标方按照上述顺序将扫描件作为附件在报名时上传至云筑网</w:t>
      </w:r>
      <w:r>
        <w:rPr>
          <w:rFonts w:hint="eastAsia" w:hAnsi="仿宋" w:eastAsia="仿宋_GB2312" w:cs="仿宋"/>
          <w:bCs/>
          <w:color w:val="000000"/>
          <w:lang w:val="en-US" w:eastAsia="zh-CN"/>
        </w:rPr>
        <w:t>。提供虚假资审资料的投标单位，任何时候一经发现，取消其投标资格。</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482" w:firstLineChars="200"/>
        <w:jc w:val="left"/>
        <w:textAlignment w:val="auto"/>
        <w:outlineLvl w:val="2"/>
        <w:rPr>
          <w:rFonts w:hint="eastAsia" w:hAnsi="仿宋" w:eastAsia="仿宋_GB2312" w:cs="仿宋"/>
          <w:b/>
          <w:bCs/>
          <w:color w:val="000000"/>
          <w:lang w:val="en-US" w:eastAsia="zh-CN"/>
        </w:rPr>
      </w:pPr>
      <w:r>
        <w:rPr>
          <w:rFonts w:hint="eastAsia" w:hAnsi="仿宋" w:eastAsia="仿宋_GB2312" w:cs="仿宋"/>
          <w:b/>
          <w:bCs/>
          <w:color w:val="000000"/>
          <w:lang w:val="en-US" w:eastAsia="zh-CN"/>
        </w:rPr>
        <w:t>2、资格预审条件</w:t>
      </w:r>
    </w:p>
    <w:p>
      <w:pPr>
        <w:keepNext w:val="0"/>
        <w:keepLines w:val="0"/>
        <w:pageBreakBefore w:val="0"/>
        <w:widowControl w:val="0"/>
        <w:kinsoku/>
        <w:wordWrap/>
        <w:overflowPunct/>
        <w:topLinePunct w:val="0"/>
        <w:autoSpaceDE/>
        <w:autoSpaceDN/>
        <w:bidi w:val="0"/>
        <w:adjustRightInd/>
        <w:snapToGrid/>
        <w:spacing w:line="400" w:lineRule="exact"/>
        <w:ind w:left="720" w:leftChars="200" w:hanging="240" w:hangingChars="100"/>
        <w:jc w:val="left"/>
        <w:textAlignment w:val="auto"/>
        <w:outlineLvl w:val="2"/>
        <w:rPr>
          <w:rFonts w:hint="default" w:hAnsi="仿宋" w:eastAsia="仿宋_GB2312" w:cs="仿宋"/>
          <w:bCs/>
          <w:color w:val="000000"/>
        </w:rPr>
      </w:pPr>
      <w:r>
        <w:rPr>
          <w:rFonts w:hint="eastAsia" w:hAnsi="仿宋" w:eastAsia="仿宋_GB2312" w:cs="仿宋"/>
          <w:bCs/>
          <w:color w:val="000000"/>
        </w:rPr>
        <w:t>（</w:t>
      </w:r>
      <w:r>
        <w:rPr>
          <w:rFonts w:hint="default" w:hAnsi="仿宋" w:eastAsia="仿宋_GB2312" w:cs="仿宋"/>
          <w:bCs/>
          <w:color w:val="000000"/>
        </w:rPr>
        <w:t>1）生产、经营范围符合本次招标需求；</w:t>
      </w:r>
    </w:p>
    <w:p>
      <w:pPr>
        <w:keepNext w:val="0"/>
        <w:keepLines w:val="0"/>
        <w:pageBreakBefore w:val="0"/>
        <w:widowControl w:val="0"/>
        <w:kinsoku/>
        <w:wordWrap/>
        <w:overflowPunct/>
        <w:topLinePunct w:val="0"/>
        <w:autoSpaceDE/>
        <w:autoSpaceDN/>
        <w:bidi w:val="0"/>
        <w:adjustRightInd/>
        <w:snapToGrid/>
        <w:spacing w:line="400" w:lineRule="exact"/>
        <w:ind w:left="720" w:leftChars="200" w:hanging="240" w:hangingChars="100"/>
        <w:jc w:val="left"/>
        <w:textAlignment w:val="auto"/>
        <w:outlineLvl w:val="2"/>
        <w:rPr>
          <w:rFonts w:hint="default" w:hAnsi="仿宋" w:eastAsia="仿宋_GB2312" w:cs="仿宋"/>
          <w:bCs/>
          <w:color w:val="000000"/>
        </w:rPr>
      </w:pPr>
      <w:r>
        <w:rPr>
          <w:rFonts w:hint="default" w:hAnsi="仿宋" w:eastAsia="仿宋_GB2312" w:cs="仿宋"/>
          <w:bCs/>
          <w:color w:val="000000"/>
        </w:rPr>
        <w:t>（2）可开具增值税专用发票；</w:t>
      </w:r>
    </w:p>
    <w:p>
      <w:pPr>
        <w:keepNext w:val="0"/>
        <w:keepLines w:val="0"/>
        <w:pageBreakBefore w:val="0"/>
        <w:widowControl w:val="0"/>
        <w:kinsoku/>
        <w:wordWrap/>
        <w:overflowPunct/>
        <w:topLinePunct w:val="0"/>
        <w:autoSpaceDE/>
        <w:autoSpaceDN/>
        <w:bidi w:val="0"/>
        <w:adjustRightInd/>
        <w:snapToGrid/>
        <w:spacing w:line="400" w:lineRule="exact"/>
        <w:ind w:left="720" w:leftChars="200" w:hanging="240" w:hangingChars="100"/>
        <w:jc w:val="left"/>
        <w:textAlignment w:val="auto"/>
        <w:outlineLvl w:val="2"/>
        <w:rPr>
          <w:rFonts w:hint="default" w:hAnsi="仿宋" w:eastAsia="仿宋_GB2312" w:cs="仿宋"/>
          <w:bCs/>
          <w:color w:val="000000"/>
        </w:rPr>
      </w:pPr>
      <w:r>
        <w:rPr>
          <w:rFonts w:hint="default" w:hAnsi="仿宋" w:eastAsia="仿宋_GB2312" w:cs="仿宋"/>
          <w:bCs/>
          <w:color w:val="000000"/>
        </w:rPr>
        <w:t>（3）具有一定的垫资能力；</w:t>
      </w:r>
    </w:p>
    <w:p>
      <w:pPr>
        <w:keepNext w:val="0"/>
        <w:keepLines w:val="0"/>
        <w:pageBreakBefore w:val="0"/>
        <w:widowControl w:val="0"/>
        <w:kinsoku/>
        <w:wordWrap/>
        <w:overflowPunct/>
        <w:topLinePunct w:val="0"/>
        <w:autoSpaceDE/>
        <w:autoSpaceDN/>
        <w:bidi w:val="0"/>
        <w:adjustRightInd/>
        <w:snapToGrid/>
        <w:spacing w:line="400" w:lineRule="exact"/>
        <w:ind w:left="720" w:leftChars="200" w:hanging="240" w:hangingChars="100"/>
        <w:jc w:val="left"/>
        <w:textAlignment w:val="auto"/>
        <w:outlineLvl w:val="2"/>
        <w:rPr>
          <w:rFonts w:hint="default" w:hAnsi="仿宋" w:eastAsia="仿宋_GB2312" w:cs="仿宋"/>
          <w:bCs/>
          <w:color w:val="000000"/>
        </w:rPr>
      </w:pPr>
      <w:r>
        <w:rPr>
          <w:rFonts w:hint="default" w:hAnsi="仿宋" w:eastAsia="仿宋_GB2312" w:cs="仿宋"/>
          <w:bCs/>
          <w:color w:val="000000"/>
        </w:rPr>
        <w:t>（4）</w:t>
      </w:r>
      <w:r>
        <w:rPr>
          <w:rFonts w:hint="eastAsia" w:hAnsi="仿宋" w:eastAsia="仿宋_GB2312" w:cs="仿宋"/>
          <w:bCs/>
          <w:color w:val="000000"/>
          <w:lang w:val="en-US" w:eastAsia="zh-CN"/>
        </w:rPr>
        <w:t>无</w:t>
      </w:r>
      <w:r>
        <w:rPr>
          <w:rFonts w:hint="default" w:hAnsi="仿宋" w:eastAsia="仿宋_GB2312" w:cs="仿宋"/>
          <w:bCs/>
          <w:color w:val="000000"/>
        </w:rPr>
        <w:t>异常经营行为和不良记录；</w:t>
      </w:r>
    </w:p>
    <w:p>
      <w:pPr>
        <w:keepNext w:val="0"/>
        <w:keepLines w:val="0"/>
        <w:pageBreakBefore w:val="0"/>
        <w:widowControl w:val="0"/>
        <w:kinsoku/>
        <w:wordWrap/>
        <w:overflowPunct/>
        <w:topLinePunct w:val="0"/>
        <w:autoSpaceDE/>
        <w:autoSpaceDN/>
        <w:bidi w:val="0"/>
        <w:adjustRightInd/>
        <w:snapToGrid/>
        <w:spacing w:line="400" w:lineRule="exact"/>
        <w:ind w:left="720" w:leftChars="200" w:hanging="240" w:hangingChars="100"/>
        <w:jc w:val="left"/>
        <w:textAlignment w:val="auto"/>
        <w:outlineLvl w:val="2"/>
        <w:rPr>
          <w:rFonts w:hint="default" w:hAnsi="仿宋" w:eastAsia="仿宋_GB2312" w:cs="仿宋"/>
          <w:bCs/>
          <w:color w:val="000000"/>
        </w:rPr>
      </w:pPr>
      <w:r>
        <w:rPr>
          <w:rFonts w:hint="default" w:hAnsi="仿宋" w:eastAsia="仿宋_GB2312" w:cs="仿宋"/>
          <w:bCs/>
          <w:color w:val="000000"/>
        </w:rPr>
        <w:t>（5）投标人必须为中建七局第一建筑有限公司合格供应商；</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480" w:firstLineChars="200"/>
        <w:jc w:val="left"/>
        <w:textAlignment w:val="auto"/>
        <w:outlineLvl w:val="2"/>
        <w:rPr>
          <w:rFonts w:hint="eastAsia" w:hAnsi="仿宋" w:eastAsia="仿宋_GB2312" w:cs="仿宋"/>
          <w:bCs/>
          <w:color w:val="000000"/>
          <w:lang w:val="en-US" w:eastAsia="zh-CN"/>
        </w:rPr>
      </w:pPr>
      <w:r>
        <w:rPr>
          <w:rFonts w:hint="default" w:hAnsi="仿宋" w:eastAsia="仿宋_GB2312" w:cs="仿宋"/>
          <w:bCs/>
          <w:color w:val="000000"/>
        </w:rPr>
        <w:t>（</w:t>
      </w:r>
      <w:r>
        <w:rPr>
          <w:rFonts w:hint="eastAsia" w:hAnsi="仿宋" w:eastAsia="仿宋_GB2312" w:cs="仿宋"/>
          <w:bCs/>
          <w:color w:val="000000"/>
          <w:lang w:val="en-US" w:eastAsia="zh-CN"/>
        </w:rPr>
        <w:t>6</w:t>
      </w:r>
      <w:r>
        <w:rPr>
          <w:rFonts w:hint="default" w:hAnsi="仿宋" w:eastAsia="仿宋_GB2312" w:cs="仿宋"/>
          <w:bCs/>
          <w:color w:val="000000"/>
        </w:rPr>
        <w:t>）与</w:t>
      </w:r>
      <w:r>
        <w:rPr>
          <w:rFonts w:hint="eastAsia" w:hAnsi="仿宋" w:eastAsia="仿宋_GB2312" w:cs="仿宋"/>
          <w:bCs/>
          <w:color w:val="000000"/>
          <w:lang w:val="en-US" w:eastAsia="zh-CN"/>
        </w:rPr>
        <w:t>股份公司</w:t>
      </w:r>
      <w:r>
        <w:rPr>
          <w:rFonts w:hint="default" w:hAnsi="仿宋" w:eastAsia="仿宋_GB2312" w:cs="仿宋"/>
          <w:bCs/>
          <w:color w:val="000000"/>
        </w:rPr>
        <w:t>各单位</w:t>
      </w:r>
      <w:r>
        <w:rPr>
          <w:rFonts w:hint="eastAsia" w:hAnsi="仿宋" w:eastAsia="仿宋_GB2312" w:cs="仿宋"/>
          <w:bCs/>
          <w:color w:val="000000"/>
          <w:lang w:val="en-US" w:eastAsia="zh-CN"/>
        </w:rPr>
        <w:t>无</w:t>
      </w:r>
      <w:r>
        <w:rPr>
          <w:rFonts w:hint="default" w:hAnsi="仿宋" w:eastAsia="仿宋_GB2312" w:cs="仿宋"/>
          <w:bCs/>
          <w:color w:val="000000"/>
        </w:rPr>
        <w:t>不良合作记录。</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482" w:firstLineChars="200"/>
        <w:jc w:val="left"/>
        <w:textAlignment w:val="auto"/>
        <w:outlineLvl w:val="2"/>
        <w:rPr>
          <w:rFonts w:hint="eastAsia" w:hAnsi="仿宋" w:eastAsia="仿宋_GB2312" w:cs="仿宋"/>
          <w:b/>
          <w:bCs/>
          <w:color w:val="000000"/>
        </w:rPr>
      </w:pPr>
      <w:r>
        <w:rPr>
          <w:rFonts w:hint="eastAsia" w:hAnsi="仿宋" w:eastAsia="仿宋_GB2312" w:cs="仿宋"/>
          <w:b/>
          <w:bCs/>
          <w:color w:val="000000"/>
          <w:lang w:val="en-US" w:eastAsia="zh-CN"/>
        </w:rPr>
        <w:t>3</w:t>
      </w:r>
      <w:r>
        <w:rPr>
          <w:rFonts w:hint="eastAsia" w:hAnsi="仿宋" w:eastAsia="仿宋_GB2312" w:cs="仿宋"/>
          <w:b/>
          <w:bCs/>
          <w:color w:val="000000"/>
          <w:lang w:eastAsia="zh-CN"/>
        </w:rPr>
        <w:t>.</w:t>
      </w:r>
      <w:r>
        <w:rPr>
          <w:rFonts w:hint="eastAsia" w:hAnsi="仿宋" w:eastAsia="仿宋_GB2312" w:cs="仿宋"/>
          <w:b/>
          <w:bCs/>
          <w:color w:val="000000"/>
          <w:lang w:val="en-US" w:eastAsia="zh-CN"/>
        </w:rPr>
        <w:t>报名截止</w:t>
      </w:r>
      <w:r>
        <w:rPr>
          <w:rFonts w:hint="eastAsia" w:hAnsi="仿宋" w:eastAsia="仿宋_GB2312" w:cs="仿宋"/>
          <w:b/>
          <w:bCs/>
          <w:color w:val="000000"/>
        </w:rPr>
        <w:t>时间</w:t>
      </w:r>
    </w:p>
    <w:p>
      <w:pPr>
        <w:spacing w:line="440" w:lineRule="exact"/>
        <w:ind w:left="0" w:leftChars="0" w:firstLine="480" w:firstLineChars="200"/>
        <w:jc w:val="left"/>
        <w:rPr>
          <w:rFonts w:hint="eastAsia" w:hAnsi="仿宋" w:eastAsia="仿宋_GB2312" w:cs="仿宋"/>
          <w:bCs/>
          <w:color w:val="000000"/>
        </w:rPr>
      </w:pPr>
      <w:r>
        <w:rPr>
          <w:rFonts w:hint="eastAsia" w:hAnsi="仿宋" w:eastAsia="仿宋_GB2312" w:cs="仿宋"/>
          <w:bCs/>
          <w:color w:val="000000"/>
          <w:lang w:val="en-US" w:eastAsia="zh-CN"/>
        </w:rPr>
        <w:t>报名资料上传</w:t>
      </w:r>
      <w:r>
        <w:rPr>
          <w:rFonts w:hint="eastAsia" w:hAnsi="仿宋" w:eastAsia="仿宋_GB2312" w:cs="仿宋"/>
          <w:bCs/>
          <w:color w:val="000000"/>
        </w:rPr>
        <w:t>截止时间为</w:t>
      </w:r>
      <w:r>
        <w:rPr>
          <w:rFonts w:hint="eastAsia" w:hAnsi="仿宋" w:eastAsia="仿宋_GB2312" w:cs="仿宋"/>
          <w:b w:val="0"/>
          <w:bCs w:val="0"/>
          <w:color w:val="000000"/>
          <w:highlight w:val="yellow"/>
          <w:u w:val="single"/>
          <w:lang w:val="en-US" w:eastAsia="zh-CN"/>
        </w:rPr>
        <w:t>2020</w:t>
      </w:r>
      <w:r>
        <w:rPr>
          <w:rFonts w:hint="eastAsia" w:hAnsi="仿宋" w:eastAsia="仿宋_GB2312" w:cs="仿宋"/>
          <w:b w:val="0"/>
          <w:bCs w:val="0"/>
          <w:color w:val="000000"/>
          <w:highlight w:val="yellow"/>
          <w:u w:val="none"/>
          <w:lang w:val="en-US" w:eastAsia="zh-CN"/>
        </w:rPr>
        <w:t>年</w:t>
      </w:r>
      <w:r>
        <w:rPr>
          <w:rFonts w:hint="eastAsia" w:hAnsi="仿宋" w:eastAsia="仿宋_GB2312" w:cs="仿宋"/>
          <w:b w:val="0"/>
          <w:bCs w:val="0"/>
          <w:color w:val="000000"/>
          <w:highlight w:val="yellow"/>
          <w:u w:val="single"/>
          <w:lang w:val="en-US" w:eastAsia="zh-CN"/>
        </w:rPr>
        <w:t>12</w:t>
      </w:r>
      <w:r>
        <w:rPr>
          <w:rFonts w:hint="eastAsia" w:hAnsi="仿宋" w:eastAsia="仿宋_GB2312" w:cs="仿宋"/>
          <w:b w:val="0"/>
          <w:bCs w:val="0"/>
          <w:color w:val="000000"/>
          <w:highlight w:val="yellow"/>
        </w:rPr>
        <w:t>月</w:t>
      </w:r>
      <w:r>
        <w:rPr>
          <w:rFonts w:hint="eastAsia" w:hAnsi="仿宋" w:eastAsia="仿宋_GB2312" w:cs="仿宋"/>
          <w:b w:val="0"/>
          <w:bCs w:val="0"/>
          <w:color w:val="000000"/>
          <w:highlight w:val="yellow"/>
          <w:u w:val="single"/>
          <w:lang w:val="en-US" w:eastAsia="zh-CN"/>
        </w:rPr>
        <w:t>10</w:t>
      </w:r>
      <w:r>
        <w:rPr>
          <w:rFonts w:hint="eastAsia" w:hAnsi="仿宋" w:eastAsia="仿宋_GB2312" w:cs="仿宋"/>
          <w:b w:val="0"/>
          <w:bCs w:val="0"/>
          <w:color w:val="000000"/>
          <w:highlight w:val="yellow"/>
        </w:rPr>
        <w:t>日</w:t>
      </w:r>
      <w:r>
        <w:rPr>
          <w:rFonts w:hint="eastAsia" w:hAnsi="仿宋" w:eastAsia="仿宋_GB2312" w:cs="仿宋"/>
          <w:b w:val="0"/>
          <w:bCs w:val="0"/>
          <w:color w:val="000000"/>
          <w:highlight w:val="yellow"/>
          <w:u w:val="single"/>
          <w:lang w:val="en-US" w:eastAsia="zh-CN"/>
        </w:rPr>
        <w:t>16</w:t>
      </w:r>
      <w:r>
        <w:rPr>
          <w:rFonts w:hint="eastAsia" w:hAnsi="仿宋" w:eastAsia="仿宋_GB2312" w:cs="仿宋"/>
          <w:b w:val="0"/>
          <w:bCs w:val="0"/>
          <w:color w:val="000000"/>
          <w:highlight w:val="yellow"/>
        </w:rPr>
        <w:t>：</w:t>
      </w:r>
      <w:r>
        <w:rPr>
          <w:rFonts w:hint="eastAsia" w:hAnsi="仿宋" w:eastAsia="仿宋_GB2312" w:cs="仿宋"/>
          <w:b w:val="0"/>
          <w:bCs w:val="0"/>
          <w:color w:val="000000"/>
          <w:highlight w:val="yellow"/>
          <w:u w:val="single"/>
          <w:lang w:val="en-US" w:eastAsia="zh-CN"/>
        </w:rPr>
        <w:t>00</w:t>
      </w:r>
      <w:r>
        <w:rPr>
          <w:rFonts w:hint="eastAsia" w:hAnsi="仿宋" w:eastAsia="仿宋_GB2312" w:cs="仿宋"/>
          <w:b w:val="0"/>
          <w:bCs w:val="0"/>
          <w:color w:val="000000"/>
          <w:highlight w:val="yellow"/>
        </w:rPr>
        <w:t>时</w:t>
      </w:r>
      <w:r>
        <w:rPr>
          <w:rFonts w:hint="eastAsia" w:hAnsi="仿宋" w:eastAsia="仿宋_GB2312" w:cs="仿宋"/>
          <w:b/>
          <w:bCs/>
          <w:color w:val="000000"/>
          <w:lang w:eastAsia="zh-CN"/>
        </w:rPr>
        <w:t>，</w:t>
      </w:r>
      <w:r>
        <w:rPr>
          <w:rFonts w:hint="eastAsia" w:hAnsi="仿宋" w:eastAsia="仿宋_GB2312" w:cs="仿宋"/>
          <w:b/>
          <w:bCs w:val="0"/>
          <w:color w:val="000000"/>
          <w:highlight w:val="yellow"/>
        </w:rPr>
        <w:t>逾期未</w:t>
      </w:r>
      <w:r>
        <w:rPr>
          <w:rFonts w:hint="eastAsia" w:hAnsi="仿宋" w:eastAsia="仿宋_GB2312" w:cs="仿宋"/>
          <w:b/>
          <w:bCs w:val="0"/>
          <w:color w:val="000000"/>
          <w:highlight w:val="yellow"/>
          <w:lang w:val="en-US" w:eastAsia="zh-CN"/>
        </w:rPr>
        <w:t>在云筑网上传报名</w:t>
      </w:r>
      <w:r>
        <w:rPr>
          <w:rFonts w:hint="eastAsia" w:hAnsi="仿宋" w:eastAsia="仿宋_GB2312" w:cs="仿宋"/>
          <w:b/>
          <w:bCs w:val="0"/>
          <w:color w:val="000000"/>
          <w:highlight w:val="yellow"/>
        </w:rPr>
        <w:t>资料，</w:t>
      </w:r>
      <w:r>
        <w:rPr>
          <w:rFonts w:hint="eastAsia" w:hAnsi="仿宋" w:eastAsia="仿宋_GB2312" w:cs="仿宋"/>
          <w:b/>
          <w:bCs w:val="0"/>
          <w:color w:val="000000"/>
          <w:highlight w:val="yellow"/>
          <w:lang w:val="en-US" w:eastAsia="zh-CN"/>
        </w:rPr>
        <w:t>视为放弃</w:t>
      </w:r>
      <w:r>
        <w:rPr>
          <w:rFonts w:hint="eastAsia" w:hAnsi="仿宋" w:eastAsia="仿宋_GB2312" w:cs="仿宋"/>
          <w:bCs/>
          <w:color w:val="000000"/>
        </w:rPr>
        <w:t>。</w:t>
      </w:r>
    </w:p>
    <w:p>
      <w:pPr>
        <w:spacing w:line="440" w:lineRule="exact"/>
        <w:ind w:left="0" w:leftChars="0" w:firstLine="0" w:firstLineChars="0"/>
        <w:rPr>
          <w:rFonts w:hint="eastAsia" w:eastAsia="仿宋_GB2312" w:cs="仿宋"/>
          <w:b/>
          <w:bCs/>
          <w:color w:val="000000"/>
        </w:rPr>
      </w:pPr>
      <w:r>
        <w:rPr>
          <w:rFonts w:hint="eastAsia" w:hAnsi="仿宋" w:eastAsia="仿宋_GB2312" w:cs="仿宋"/>
          <w:b/>
          <w:bCs/>
          <w:color w:val="000000"/>
          <w:lang w:val="en-US" w:eastAsia="zh-CN"/>
        </w:rPr>
        <w:t>四</w:t>
      </w:r>
      <w:r>
        <w:rPr>
          <w:rFonts w:hint="eastAsia" w:hAnsi="仿宋" w:eastAsia="仿宋_GB2312" w:cs="仿宋"/>
          <w:b/>
          <w:bCs/>
          <w:color w:val="000000"/>
        </w:rPr>
        <w:t>、招标文件的发放时间及方式</w:t>
      </w:r>
    </w:p>
    <w:p>
      <w:pPr>
        <w:spacing w:line="440" w:lineRule="exact"/>
        <w:ind w:left="0" w:leftChars="0" w:firstLine="480" w:firstLineChars="200"/>
        <w:rPr>
          <w:rFonts w:hint="eastAsia" w:eastAsia="仿宋_GB2312" w:cs="仿宋"/>
          <w:bCs/>
          <w:color w:val="000000"/>
          <w:u w:val="single"/>
        </w:rPr>
      </w:pPr>
      <w:r>
        <w:rPr>
          <w:rFonts w:hint="eastAsia" w:eastAsia="仿宋_GB2312" w:cs="仿宋"/>
          <w:bCs/>
          <w:color w:val="000000"/>
        </w:rPr>
        <w:t>1</w:t>
      </w:r>
      <w:r>
        <w:rPr>
          <w:rFonts w:hint="eastAsia" w:hAnsi="仿宋" w:eastAsia="仿宋_GB2312" w:cs="仿宋"/>
          <w:bCs/>
          <w:color w:val="000000"/>
          <w:lang w:eastAsia="zh-CN"/>
        </w:rPr>
        <w:t>.</w:t>
      </w:r>
      <w:r>
        <w:rPr>
          <w:rFonts w:hint="eastAsia" w:hAnsi="仿宋" w:eastAsia="仿宋_GB2312" w:cs="仿宋"/>
          <w:bCs/>
          <w:color w:val="000000"/>
        </w:rPr>
        <w:t>发放时间：</w:t>
      </w:r>
      <w:r>
        <w:rPr>
          <w:rFonts w:hint="eastAsia" w:hAnsi="仿宋" w:eastAsia="仿宋_GB2312" w:cs="仿宋"/>
          <w:bCs/>
          <w:color w:val="000000"/>
          <w:u w:val="single"/>
        </w:rPr>
        <w:t>具体发放时间另行通知。</w:t>
      </w:r>
    </w:p>
    <w:p>
      <w:pPr>
        <w:spacing w:line="440" w:lineRule="exact"/>
        <w:ind w:left="0" w:leftChars="0" w:firstLine="480" w:firstLineChars="200"/>
        <w:rPr>
          <w:rFonts w:hint="eastAsia" w:eastAsia="仿宋_GB2312" w:cs="仿宋"/>
          <w:bCs/>
          <w:color w:val="000000"/>
        </w:rPr>
      </w:pPr>
      <w:r>
        <w:rPr>
          <w:rFonts w:hint="eastAsia" w:eastAsia="仿宋_GB2312" w:cs="仿宋"/>
          <w:bCs/>
          <w:color w:val="000000"/>
        </w:rPr>
        <w:t>2</w:t>
      </w:r>
      <w:r>
        <w:rPr>
          <w:rFonts w:hint="eastAsia" w:hAnsi="仿宋" w:eastAsia="仿宋_GB2312" w:cs="仿宋"/>
          <w:bCs/>
          <w:color w:val="000000"/>
          <w:lang w:eastAsia="zh-CN"/>
        </w:rPr>
        <w:t>.</w:t>
      </w:r>
      <w:r>
        <w:rPr>
          <w:rFonts w:hint="eastAsia" w:hAnsi="仿宋" w:eastAsia="仿宋_GB2312" w:cs="仿宋"/>
          <w:bCs/>
          <w:color w:val="000000"/>
        </w:rPr>
        <w:t>发放形式：招标文件发布电子版，不发布书面招标文件。</w:t>
      </w:r>
    </w:p>
    <w:p>
      <w:pPr>
        <w:spacing w:line="440" w:lineRule="exact"/>
        <w:ind w:left="0" w:leftChars="0" w:firstLine="480" w:firstLineChars="200"/>
        <w:rPr>
          <w:rFonts w:hint="eastAsia" w:eastAsia="仿宋_GB2312" w:cs="仿宋"/>
          <w:bCs/>
          <w:color w:val="000000"/>
        </w:rPr>
      </w:pPr>
      <w:r>
        <w:rPr>
          <w:rFonts w:hint="eastAsia" w:eastAsia="仿宋_GB2312" w:cs="仿宋"/>
          <w:bCs/>
          <w:color w:val="000000"/>
        </w:rPr>
        <w:t>3</w:t>
      </w:r>
      <w:r>
        <w:rPr>
          <w:rFonts w:hint="eastAsia" w:hAnsi="仿宋" w:eastAsia="仿宋_GB2312" w:cs="仿宋"/>
          <w:bCs/>
          <w:color w:val="000000"/>
          <w:lang w:eastAsia="zh-CN"/>
        </w:rPr>
        <w:t>.</w:t>
      </w:r>
      <w:r>
        <w:rPr>
          <w:rFonts w:hint="eastAsia" w:hAnsi="仿宋" w:eastAsia="仿宋_GB2312" w:cs="仿宋"/>
          <w:bCs/>
          <w:color w:val="000000"/>
        </w:rPr>
        <w:t>发放平台：招标方通过</w:t>
      </w:r>
      <w:r>
        <w:rPr>
          <w:rFonts w:hint="eastAsia" w:eastAsia="仿宋_GB2312" w:cs="仿宋"/>
          <w:bCs/>
          <w:color w:val="000000"/>
        </w:rPr>
        <w:t>“</w:t>
      </w:r>
      <w:r>
        <w:rPr>
          <w:rFonts w:hint="eastAsia" w:hAnsi="仿宋" w:eastAsia="仿宋_GB2312" w:cs="仿宋"/>
          <w:bCs/>
          <w:color w:val="000000"/>
        </w:rPr>
        <w:t>云筑网</w:t>
      </w:r>
      <w:r>
        <w:rPr>
          <w:rFonts w:hint="eastAsia" w:eastAsia="仿宋_GB2312" w:cs="仿宋"/>
          <w:bCs/>
          <w:color w:val="000000"/>
        </w:rPr>
        <w:t>”</w:t>
      </w:r>
      <w:r>
        <w:rPr>
          <w:rFonts w:hint="eastAsia" w:hAnsi="仿宋" w:eastAsia="仿宋_GB2312" w:cs="仿宋"/>
          <w:bCs/>
          <w:color w:val="000000"/>
        </w:rPr>
        <w:t>（</w:t>
      </w:r>
      <w:r>
        <w:rPr>
          <w:rFonts w:eastAsia="仿宋_GB2312" w:cs="仿宋"/>
          <w:bCs/>
          <w:color w:val="000000"/>
        </w:rPr>
        <w:t>https://www.yzw.cn/</w:t>
      </w:r>
      <w:r>
        <w:rPr>
          <w:rFonts w:hint="eastAsia" w:hAnsi="仿宋" w:eastAsia="仿宋_GB2312" w:cs="仿宋"/>
          <w:bCs/>
          <w:color w:val="000000"/>
        </w:rPr>
        <w:t>）进行发放。</w:t>
      </w:r>
    </w:p>
    <w:p>
      <w:pPr>
        <w:spacing w:line="440" w:lineRule="exact"/>
        <w:ind w:left="0" w:leftChars="0" w:firstLine="480" w:firstLineChars="200"/>
        <w:rPr>
          <w:rFonts w:hint="eastAsia" w:hAnsi="仿宋" w:eastAsia="仿宋_GB2312" w:cs="仿宋"/>
          <w:bCs/>
          <w:color w:val="000000"/>
        </w:rPr>
      </w:pPr>
      <w:r>
        <w:rPr>
          <w:rFonts w:hint="eastAsia" w:eastAsia="仿宋_GB2312" w:cs="仿宋"/>
          <w:bCs/>
          <w:color w:val="000000"/>
        </w:rPr>
        <w:t>4</w:t>
      </w:r>
      <w:r>
        <w:rPr>
          <w:rFonts w:hint="eastAsia" w:hAnsi="仿宋" w:eastAsia="仿宋_GB2312" w:cs="仿宋"/>
          <w:bCs/>
          <w:color w:val="000000"/>
          <w:lang w:eastAsia="zh-CN"/>
        </w:rPr>
        <w:t>.</w:t>
      </w:r>
      <w:r>
        <w:rPr>
          <w:rFonts w:hint="eastAsia" w:hAnsi="仿宋" w:eastAsia="仿宋_GB2312" w:cs="仿宋"/>
          <w:bCs/>
          <w:color w:val="000000"/>
        </w:rPr>
        <w:t>发放对象：投标资格审查合格且经采购工作小组审核通过的投标人，投标人通过网络平台直接下载招标文件。</w:t>
      </w:r>
    </w:p>
    <w:p>
      <w:pPr>
        <w:spacing w:line="440" w:lineRule="exact"/>
        <w:rPr>
          <w:rFonts w:hint="eastAsia" w:ascii="Times New Roman" w:hAnsi="仿宋" w:eastAsia="仿宋_GB2312" w:cs="仿宋"/>
          <w:bCs/>
          <w:color w:val="000000"/>
        </w:rPr>
      </w:pPr>
      <w:r>
        <w:rPr>
          <w:rFonts w:hint="eastAsia" w:ascii="Times New Roman" w:hAnsi="仿宋" w:eastAsia="仿宋_GB2312" w:cs="仿宋"/>
          <w:bCs/>
          <w:color w:val="000000"/>
        </w:rPr>
        <w:t xml:space="preserve">联系人：陈天菊  15699912015   </w:t>
      </w:r>
    </w:p>
    <w:p>
      <w:pPr>
        <w:spacing w:line="440" w:lineRule="exact"/>
        <w:rPr>
          <w:rFonts w:hint="eastAsia" w:ascii="Times New Roman" w:hAnsi="仿宋" w:eastAsia="仿宋_GB2312" w:cs="仿宋"/>
          <w:bCs/>
          <w:color w:val="000000"/>
        </w:rPr>
      </w:pPr>
      <w:r>
        <w:rPr>
          <w:rFonts w:hint="eastAsia" w:ascii="Times New Roman" w:hAnsi="仿宋" w:eastAsia="仿宋_GB2312" w:cs="仿宋"/>
          <w:bCs/>
          <w:color w:val="000000"/>
        </w:rPr>
        <w:t xml:space="preserve">邮  箱：349594064@qq.com   </w:t>
      </w:r>
    </w:p>
    <w:p>
      <w:pPr>
        <w:spacing w:line="440" w:lineRule="exact"/>
        <w:rPr>
          <w:rFonts w:hint="eastAsia" w:ascii="Times New Roman" w:hAnsi="仿宋" w:eastAsia="仿宋_GB2312" w:cs="仿宋"/>
          <w:bCs/>
          <w:color w:val="000000"/>
        </w:rPr>
      </w:pPr>
      <w:r>
        <w:rPr>
          <w:rFonts w:hint="eastAsia" w:ascii="Times New Roman" w:hAnsi="仿宋" w:eastAsia="仿宋_GB2312" w:cs="仿宋"/>
          <w:bCs/>
          <w:color w:val="000000"/>
        </w:rPr>
        <w:t>地址：河北省石家庄市长安区中山东路538号中建七局</w:t>
      </w:r>
    </w:p>
    <w:p>
      <w:pPr>
        <w:spacing w:line="440" w:lineRule="exact"/>
        <w:ind w:firstLine="480" w:firstLineChars="200"/>
        <w:rPr>
          <w:rFonts w:hint="eastAsia" w:ascii="Times New Roman" w:hAnsi="仿宋" w:eastAsia="仿宋_GB2312" w:cs="仿宋"/>
          <w:bCs/>
          <w:color w:val="000000"/>
          <w:lang w:val="en-US" w:eastAsia="zh-CN"/>
        </w:rPr>
      </w:pPr>
      <w:r>
        <w:rPr>
          <w:rFonts w:hint="eastAsia" w:ascii="Times New Roman" w:hAnsi="仿宋" w:eastAsia="仿宋_GB2312" w:cs="仿宋"/>
          <w:bCs/>
          <w:color w:val="000000"/>
          <w:lang w:val="en-US" w:eastAsia="zh-CN"/>
        </w:rPr>
        <w:t>纪检监督办公室：</w:t>
      </w:r>
    </w:p>
    <w:p>
      <w:pPr>
        <w:spacing w:line="440" w:lineRule="exact"/>
        <w:ind w:firstLine="480" w:firstLineChars="200"/>
        <w:rPr>
          <w:rFonts w:hint="default" w:ascii="Times New Roman" w:hAnsi="仿宋" w:eastAsia="仿宋_GB2312" w:cs="仿宋"/>
          <w:bCs/>
          <w:color w:val="000000"/>
          <w:lang w:val="en-US" w:eastAsia="zh-CN"/>
        </w:rPr>
      </w:pPr>
      <w:r>
        <w:rPr>
          <w:rFonts w:hint="eastAsia" w:ascii="Times New Roman" w:hAnsi="仿宋" w:eastAsia="仿宋_GB2312" w:cs="仿宋"/>
          <w:bCs/>
          <w:color w:val="000000"/>
          <w:lang w:val="en-US" w:eastAsia="zh-CN"/>
        </w:rPr>
        <w:t>监督</w:t>
      </w:r>
      <w:r>
        <w:rPr>
          <w:rFonts w:hint="eastAsia" w:ascii="Times New Roman" w:hAnsi="仿宋" w:eastAsia="仿宋_GB2312" w:cs="仿宋"/>
          <w:bCs/>
          <w:color w:val="000000"/>
        </w:rPr>
        <w:t>电话：</w:t>
      </w:r>
      <w:r>
        <w:rPr>
          <w:rFonts w:hint="eastAsia" w:ascii="Times New Roman" w:hAnsi="仿宋" w:eastAsia="仿宋_GB2312" w:cs="仿宋"/>
          <w:bCs/>
          <w:color w:val="000000"/>
          <w:lang w:val="en-US" w:eastAsia="zh-CN"/>
        </w:rPr>
        <w:t>0311-89273665</w:t>
      </w:r>
    </w:p>
    <w:p>
      <w:pPr>
        <w:spacing w:line="440" w:lineRule="exact"/>
        <w:ind w:firstLine="480" w:firstLineChars="200"/>
        <w:rPr>
          <w:rFonts w:hint="eastAsia"/>
        </w:rPr>
      </w:pPr>
      <w:r>
        <w:rPr>
          <w:rFonts w:hint="eastAsia" w:ascii="Times New Roman" w:hAnsi="仿宋" w:eastAsia="仿宋_GB2312" w:cs="仿宋"/>
          <w:bCs/>
          <w:color w:val="000000"/>
          <w:lang w:val="en-US" w:eastAsia="zh-CN"/>
        </w:rPr>
        <w:t>监督</w:t>
      </w:r>
      <w:r>
        <w:rPr>
          <w:rFonts w:hint="eastAsia" w:ascii="Times New Roman" w:hAnsi="仿宋" w:eastAsia="仿宋_GB2312" w:cs="仿宋"/>
          <w:bCs/>
          <w:color w:val="000000"/>
        </w:rPr>
        <w:t>邮箱：</w:t>
      </w:r>
      <w:r>
        <w:rPr>
          <w:rFonts w:hint="eastAsia" w:ascii="Times New Roman" w:hAnsi="仿宋" w:eastAsia="仿宋_GB2312" w:cs="仿宋"/>
          <w:bCs/>
          <w:color w:val="000000"/>
        </w:rPr>
        <w:fldChar w:fldCharType="begin"/>
      </w:r>
      <w:r>
        <w:rPr>
          <w:rFonts w:hint="eastAsia" w:ascii="Times New Roman" w:hAnsi="仿宋" w:eastAsia="仿宋_GB2312" w:cs="仿宋"/>
          <w:bCs/>
          <w:color w:val="000000"/>
        </w:rPr>
        <w:instrText xml:space="preserve"> HYPERLINK "mailto:cscechbf@163.com" </w:instrText>
      </w:r>
      <w:r>
        <w:rPr>
          <w:rFonts w:hint="eastAsia" w:ascii="Times New Roman" w:hAnsi="仿宋" w:eastAsia="仿宋_GB2312" w:cs="仿宋"/>
          <w:bCs/>
          <w:color w:val="000000"/>
        </w:rPr>
        <w:fldChar w:fldCharType="separate"/>
      </w:r>
      <w:r>
        <w:rPr>
          <w:rStyle w:val="13"/>
          <w:rFonts w:hint="eastAsia" w:ascii="Times New Roman" w:hAnsi="仿宋" w:eastAsia="仿宋_GB2312" w:cs="仿宋"/>
          <w:bCs/>
        </w:rPr>
        <w:t>cscechbf@163.com</w:t>
      </w:r>
      <w:r>
        <w:rPr>
          <w:rFonts w:hint="eastAsia" w:ascii="Times New Roman" w:hAnsi="仿宋" w:eastAsia="仿宋_GB2312" w:cs="仿宋"/>
          <w:bCs/>
          <w:color w:val="000000"/>
        </w:rPr>
        <w:fldChar w:fldCharType="end"/>
      </w:r>
    </w:p>
    <w:p>
      <w:pPr>
        <w:spacing w:line="440" w:lineRule="exact"/>
        <w:jc w:val="left"/>
        <w:rPr>
          <w:rFonts w:hint="eastAsia" w:eastAsia="仿宋_GB2312" w:cs="仿宋"/>
          <w:b/>
          <w:bCs/>
          <w:color w:val="000000"/>
        </w:rPr>
      </w:pPr>
      <w:r>
        <w:rPr>
          <w:rFonts w:hint="eastAsia" w:eastAsia="仿宋_GB2312" w:cs="仿宋"/>
          <w:b/>
          <w:bCs/>
          <w:color w:val="000000"/>
        </w:rPr>
        <w:t>附件：（1）</w:t>
      </w:r>
      <w:bookmarkStart w:id="14" w:name="_Toc12791"/>
      <w:bookmarkStart w:id="15" w:name="_Toc32272"/>
      <w:r>
        <w:rPr>
          <w:rFonts w:hint="eastAsia" w:hAnsi="仿宋" w:eastAsia="仿宋_GB2312" w:cs="仿宋"/>
          <w:b/>
          <w:bCs/>
          <w:color w:val="000000"/>
        </w:rPr>
        <w:t>法定代表人身份证明</w:t>
      </w:r>
      <w:bookmarkEnd w:id="14"/>
      <w:bookmarkEnd w:id="15"/>
      <w:r>
        <w:rPr>
          <w:rFonts w:hint="eastAsia" w:hAnsi="仿宋" w:eastAsia="仿宋_GB2312" w:cs="仿宋"/>
          <w:b/>
          <w:bCs/>
          <w:color w:val="000000"/>
        </w:rPr>
        <w:t>（格</w:t>
      </w:r>
      <w:r>
        <w:rPr>
          <w:rFonts w:hint="eastAsia" w:eastAsia="仿宋_GB2312" w:cs="仿宋"/>
          <w:b/>
          <w:bCs/>
          <w:color w:val="000000"/>
        </w:rPr>
        <w:t>式）</w:t>
      </w:r>
    </w:p>
    <w:p>
      <w:pPr>
        <w:numPr>
          <w:ilvl w:val="0"/>
          <w:numId w:val="2"/>
        </w:numPr>
        <w:spacing w:line="440" w:lineRule="exact"/>
        <w:ind w:firstLine="723" w:firstLineChars="300"/>
        <w:jc w:val="left"/>
        <w:rPr>
          <w:rFonts w:hint="eastAsia"/>
          <w:lang w:val="en-US" w:eastAsia="zh-CN"/>
        </w:rPr>
      </w:pPr>
      <w:r>
        <w:rPr>
          <w:rFonts w:hint="eastAsia" w:eastAsia="仿宋_GB2312" w:cs="仿宋"/>
          <w:b/>
          <w:bCs/>
          <w:color w:val="000000"/>
        </w:rPr>
        <w:t>授权委托书格式</w:t>
      </w:r>
      <w:r>
        <w:rPr>
          <w:rFonts w:hint="eastAsia" w:hAnsi="仿宋" w:eastAsia="仿宋_GB2312" w:cs="仿宋"/>
          <w:b/>
          <w:bCs/>
          <w:color w:val="000000"/>
        </w:rPr>
        <w:t>（格</w:t>
      </w:r>
      <w:r>
        <w:rPr>
          <w:rFonts w:hint="eastAsia" w:eastAsia="仿宋_GB2312" w:cs="仿宋"/>
          <w:b/>
          <w:bCs/>
          <w:color w:val="000000"/>
        </w:rPr>
        <w:t>式）</w:t>
      </w:r>
    </w:p>
    <w:p>
      <w:pPr>
        <w:pStyle w:val="2"/>
        <w:rPr>
          <w:rFonts w:hint="eastAsia" w:eastAsia="仿宋_GB2312" w:cs="仿宋"/>
          <w:bCs/>
          <w:color w:val="000000"/>
          <w:lang w:val="en-US" w:eastAsia="zh-CN"/>
        </w:rPr>
      </w:pPr>
    </w:p>
    <w:p>
      <w:pPr>
        <w:spacing w:line="500" w:lineRule="exact"/>
        <w:rPr>
          <w:rFonts w:hint="eastAsia" w:hAnsi="仿宋" w:eastAsia="仿宋_GB2312" w:cs="仿宋"/>
          <w:bCs/>
          <w:color w:val="000000"/>
        </w:rPr>
      </w:pPr>
      <w:r>
        <w:rPr>
          <w:rFonts w:hint="eastAsia" w:eastAsia="仿宋_GB2312" w:cs="仿宋"/>
          <w:bCs/>
          <w:color w:val="000000"/>
          <w:lang w:val="en-US" w:eastAsia="zh-CN"/>
        </w:rPr>
        <w:t xml:space="preserve">                                  </w:t>
      </w:r>
      <w:r>
        <w:rPr>
          <w:rFonts w:hint="eastAsia" w:hAnsi="仿宋" w:eastAsia="仿宋_GB2312" w:cs="仿宋"/>
          <w:bCs/>
          <w:color w:val="000000"/>
          <w:lang w:val="en-US" w:eastAsia="zh-CN"/>
        </w:rPr>
        <w:t>中建七局一公司基础设施公司</w:t>
      </w:r>
    </w:p>
    <w:p>
      <w:pPr>
        <w:spacing w:line="440" w:lineRule="exact"/>
        <w:ind w:firstLine="480" w:firstLineChars="200"/>
        <w:rPr>
          <w:rFonts w:hint="eastAsia" w:ascii="仿宋_GB2312" w:hAnsi="仿宋_GB2312" w:eastAsia="仿宋_GB2312" w:cs="仿宋_GB2312"/>
          <w:color w:val="auto"/>
          <w:sz w:val="28"/>
          <w:szCs w:val="28"/>
          <w:highlight w:val="none"/>
        </w:rPr>
      </w:pPr>
      <w:r>
        <w:rPr>
          <w:rFonts w:hint="eastAsia" w:eastAsia="仿宋_GB2312" w:cs="仿宋"/>
          <w:bCs/>
          <w:color w:val="000000"/>
        </w:rPr>
        <w:t xml:space="preserve">                                 </w:t>
      </w:r>
      <w:r>
        <w:rPr>
          <w:rFonts w:hint="eastAsia" w:eastAsia="仿宋_GB2312" w:cs="仿宋"/>
          <w:bCs/>
          <w:color w:val="000000"/>
          <w:lang w:val="en-US" w:eastAsia="zh-CN"/>
        </w:rPr>
        <w:t xml:space="preserve">       2020</w:t>
      </w:r>
      <w:r>
        <w:rPr>
          <w:rFonts w:hint="eastAsia" w:hAnsi="仿宋" w:eastAsia="仿宋_GB2312" w:cs="仿宋"/>
          <w:bCs/>
          <w:color w:val="000000"/>
        </w:rPr>
        <w:t>年</w:t>
      </w:r>
      <w:r>
        <w:rPr>
          <w:rFonts w:hint="eastAsia" w:hAnsi="仿宋" w:eastAsia="仿宋_GB2312" w:cs="仿宋"/>
          <w:bCs/>
          <w:color w:val="000000"/>
          <w:lang w:val="en-US" w:eastAsia="zh-CN"/>
        </w:rPr>
        <w:t>12</w:t>
      </w:r>
      <w:r>
        <w:rPr>
          <w:rFonts w:hint="eastAsia" w:hAnsi="仿宋" w:eastAsia="仿宋_GB2312" w:cs="仿宋"/>
          <w:bCs/>
          <w:color w:val="000000"/>
        </w:rPr>
        <w:t>月</w:t>
      </w:r>
      <w:r>
        <w:rPr>
          <w:rFonts w:hint="eastAsia" w:hAnsi="仿宋" w:eastAsia="仿宋_GB2312" w:cs="仿宋"/>
          <w:bCs/>
          <w:color w:val="000000"/>
          <w:highlight w:val="yellow"/>
          <w:lang w:val="en-US" w:eastAsia="zh-CN"/>
        </w:rPr>
        <w:t>7</w:t>
      </w:r>
      <w:r>
        <w:rPr>
          <w:rFonts w:hint="eastAsia" w:hAnsi="仿宋" w:eastAsia="仿宋_GB2312" w:cs="仿宋"/>
          <w:bCs/>
          <w:color w:val="000000"/>
        </w:rPr>
        <w:t>日</w:t>
      </w:r>
    </w:p>
    <w:p>
      <w:pPr>
        <w:tabs>
          <w:tab w:val="clear" w:pos="992"/>
        </w:tabs>
        <w:snapToGrid w:val="0"/>
        <w:spacing w:before="156" w:beforeLines="50" w:after="156" w:afterLines="50" w:line="360" w:lineRule="auto"/>
        <w:ind w:left="142"/>
        <w:jc w:val="left"/>
        <w:rPr>
          <w:rFonts w:hint="eastAsia" w:ascii="仿宋_GB2312" w:hAnsi="仿宋_GB2312" w:eastAsia="仿宋_GB2312" w:cs="仿宋_GB2312"/>
          <w:color w:val="auto"/>
          <w:sz w:val="28"/>
          <w:szCs w:val="28"/>
          <w:highlight w:val="none"/>
        </w:rPr>
      </w:pPr>
    </w:p>
    <w:p>
      <w:pPr>
        <w:tabs>
          <w:tab w:val="clear" w:pos="992"/>
        </w:tabs>
        <w:snapToGrid w:val="0"/>
        <w:spacing w:before="156" w:beforeLines="50" w:after="156" w:afterLines="50" w:line="360" w:lineRule="auto"/>
        <w:ind w:left="142"/>
        <w:jc w:val="left"/>
        <w:rPr>
          <w:rFonts w:hint="eastAsia" w:ascii="仿宋_GB2312" w:hAnsi="仿宋_GB2312" w:eastAsia="仿宋_GB2312" w:cs="仿宋_GB2312"/>
          <w:color w:val="auto"/>
          <w:sz w:val="28"/>
          <w:szCs w:val="28"/>
          <w:highlight w:val="none"/>
        </w:rPr>
      </w:pPr>
    </w:p>
    <w:p>
      <w:pPr>
        <w:tabs>
          <w:tab w:val="clear" w:pos="992"/>
        </w:tabs>
        <w:snapToGrid w:val="0"/>
        <w:spacing w:before="156" w:beforeLines="50" w:after="156" w:afterLines="50" w:line="360" w:lineRule="auto"/>
        <w:ind w:left="142"/>
        <w:jc w:val="left"/>
        <w:rPr>
          <w:rFonts w:hint="eastAsia" w:ascii="仿宋_GB2312" w:hAnsi="仿宋_GB2312" w:eastAsia="仿宋_GB2312" w:cs="仿宋_GB2312"/>
          <w:color w:val="auto"/>
          <w:sz w:val="28"/>
          <w:szCs w:val="28"/>
          <w:highlight w:val="none"/>
        </w:rPr>
      </w:pPr>
    </w:p>
    <w:p>
      <w:pPr>
        <w:tabs>
          <w:tab w:val="clear" w:pos="992"/>
        </w:tabs>
        <w:snapToGrid w:val="0"/>
        <w:spacing w:before="156" w:beforeLines="50" w:after="156" w:afterLines="50" w:line="360" w:lineRule="auto"/>
        <w:ind w:left="0" w:leftChars="0" w:firstLine="0" w:firstLineChars="0"/>
        <w:jc w:val="left"/>
        <w:rPr>
          <w:rFonts w:hint="eastAsia" w:ascii="仿宋_GB2312" w:hAnsi="仿宋_GB2312" w:eastAsia="仿宋_GB2312" w:cs="仿宋_GB2312"/>
          <w:color w:val="auto"/>
          <w:sz w:val="28"/>
          <w:szCs w:val="28"/>
          <w:highlight w:val="none"/>
        </w:rPr>
      </w:pPr>
    </w:p>
    <w:p>
      <w:pP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br w:type="page"/>
      </w:r>
    </w:p>
    <w:p>
      <w:pPr>
        <w:tabs>
          <w:tab w:val="clear" w:pos="992"/>
        </w:tabs>
        <w:snapToGrid w:val="0"/>
        <w:spacing w:before="156" w:beforeLines="50" w:after="156" w:afterLines="50" w:line="360" w:lineRule="auto"/>
        <w:ind w:left="142"/>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附件1：法定代表人身份证明（格式）</w:t>
      </w:r>
    </w:p>
    <w:p>
      <w:pPr>
        <w:tabs>
          <w:tab w:val="clear" w:pos="992"/>
        </w:tabs>
        <w:snapToGrid w:val="0"/>
        <w:spacing w:before="156" w:beforeLines="50" w:after="156" w:afterLines="50" w:line="360" w:lineRule="auto"/>
        <w:ind w:left="142"/>
        <w:jc w:val="left"/>
        <w:rPr>
          <w:rFonts w:hint="eastAsia" w:ascii="仿宋_GB2312" w:hAnsi="仿宋_GB2312" w:eastAsia="仿宋_GB2312" w:cs="仿宋_GB2312"/>
          <w:b/>
          <w:color w:val="auto"/>
          <w:sz w:val="28"/>
          <w:szCs w:val="28"/>
          <w:highlight w:val="none"/>
        </w:rPr>
      </w:pPr>
    </w:p>
    <w:p>
      <w:pPr>
        <w:tabs>
          <w:tab w:val="clear" w:pos="992"/>
        </w:tabs>
        <w:snapToGrid w:val="0"/>
        <w:spacing w:before="156" w:beforeLines="50" w:after="156" w:afterLines="50" w:line="360" w:lineRule="auto"/>
        <w:ind w:left="142"/>
        <w:jc w:val="center"/>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法定代表人身份证明</w:t>
      </w:r>
    </w:p>
    <w:p>
      <w:pPr>
        <w:tabs>
          <w:tab w:val="clear" w:pos="992"/>
        </w:tabs>
        <w:spacing w:after="156" w:line="340" w:lineRule="exact"/>
        <w:ind w:firstLine="560" w:firstLineChars="200"/>
        <w:jc w:val="right"/>
        <w:rPr>
          <w:rFonts w:hint="eastAsia" w:ascii="仿宋_GB2312" w:hAnsi="仿宋_GB2312" w:eastAsia="仿宋_GB2312" w:cs="仿宋_GB2312"/>
          <w:color w:val="auto"/>
          <w:sz w:val="28"/>
          <w:szCs w:val="28"/>
          <w:highlight w:val="none"/>
        </w:rPr>
      </w:pPr>
    </w:p>
    <w:p>
      <w:pPr>
        <w:tabs>
          <w:tab w:val="left" w:pos="0"/>
          <w:tab w:val="clear" w:pos="992"/>
        </w:tabs>
        <w:snapToGrid w:val="0"/>
        <w:spacing w:before="156" w:after="156" w:line="360" w:lineRule="auto"/>
        <w:ind w:firstLine="560" w:firstLineChars="200"/>
        <w:rPr>
          <w:rFonts w:hint="eastAsia" w:ascii="仿宋_GB2312" w:hAnsi="仿宋_GB2312" w:eastAsia="仿宋_GB2312" w:cs="仿宋_GB2312"/>
          <w:color w:val="auto"/>
          <w:sz w:val="28"/>
          <w:szCs w:val="28"/>
          <w:highlight w:val="none"/>
          <w:lang w:val="zh-CN"/>
        </w:rPr>
      </w:pPr>
      <w:r>
        <w:rPr>
          <w:rFonts w:hint="eastAsia" w:ascii="仿宋_GB2312" w:hAnsi="仿宋_GB2312" w:eastAsia="仿宋_GB2312" w:cs="仿宋_GB2312"/>
          <w:color w:val="auto"/>
          <w:sz w:val="28"/>
          <w:szCs w:val="28"/>
          <w:highlight w:val="none"/>
          <w:lang w:val="zh-CN"/>
        </w:rPr>
        <w:t>投标人名称：</w:t>
      </w:r>
      <w:r>
        <w:rPr>
          <w:rFonts w:hint="eastAsia" w:ascii="仿宋_GB2312" w:hAnsi="仿宋_GB2312" w:eastAsia="仿宋_GB2312" w:cs="仿宋_GB2312"/>
          <w:color w:val="auto"/>
          <w:sz w:val="28"/>
          <w:szCs w:val="28"/>
          <w:highlight w:val="none"/>
          <w:u w:val="single"/>
          <w:lang w:val="zh-CN"/>
        </w:rPr>
        <w:t xml:space="preserve">【全称】             </w:t>
      </w:r>
    </w:p>
    <w:p>
      <w:pPr>
        <w:tabs>
          <w:tab w:val="left" w:pos="0"/>
          <w:tab w:val="clear" w:pos="992"/>
        </w:tabs>
        <w:snapToGrid w:val="0"/>
        <w:spacing w:before="156" w:after="156" w:line="360" w:lineRule="auto"/>
        <w:ind w:firstLine="560" w:firstLineChars="200"/>
        <w:rPr>
          <w:rFonts w:hint="eastAsia" w:ascii="仿宋_GB2312" w:hAnsi="仿宋_GB2312" w:eastAsia="仿宋_GB2312" w:cs="仿宋_GB2312"/>
          <w:color w:val="auto"/>
          <w:sz w:val="28"/>
          <w:szCs w:val="28"/>
          <w:highlight w:val="none"/>
          <w:lang w:val="zh-CN"/>
        </w:rPr>
      </w:pPr>
      <w:r>
        <w:rPr>
          <w:rFonts w:hint="eastAsia" w:ascii="仿宋_GB2312" w:hAnsi="仿宋_GB2312" w:eastAsia="仿宋_GB2312" w:cs="仿宋_GB2312"/>
          <w:color w:val="auto"/>
          <w:sz w:val="28"/>
          <w:szCs w:val="28"/>
          <w:highlight w:val="none"/>
          <w:lang w:val="zh-CN"/>
        </w:rPr>
        <w:t>单位性质：_______________________</w:t>
      </w:r>
    </w:p>
    <w:p>
      <w:pPr>
        <w:tabs>
          <w:tab w:val="left" w:pos="0"/>
          <w:tab w:val="clear" w:pos="992"/>
        </w:tabs>
        <w:snapToGrid w:val="0"/>
        <w:spacing w:before="156" w:after="156" w:line="360" w:lineRule="auto"/>
        <w:ind w:firstLine="560" w:firstLineChars="200"/>
        <w:rPr>
          <w:rFonts w:hint="eastAsia" w:ascii="仿宋_GB2312" w:hAnsi="仿宋_GB2312" w:eastAsia="仿宋_GB2312" w:cs="仿宋_GB2312"/>
          <w:color w:val="auto"/>
          <w:sz w:val="28"/>
          <w:szCs w:val="28"/>
          <w:highlight w:val="none"/>
          <w:lang w:val="zh-CN"/>
        </w:rPr>
      </w:pPr>
      <w:r>
        <w:rPr>
          <w:rFonts w:hint="eastAsia" w:ascii="仿宋_GB2312" w:hAnsi="仿宋_GB2312" w:eastAsia="仿宋_GB2312" w:cs="仿宋_GB2312"/>
          <w:color w:val="auto"/>
          <w:sz w:val="28"/>
          <w:szCs w:val="28"/>
          <w:highlight w:val="none"/>
          <w:lang w:val="zh-CN"/>
        </w:rPr>
        <w:t>地    址：_______________________</w:t>
      </w:r>
    </w:p>
    <w:p>
      <w:pPr>
        <w:tabs>
          <w:tab w:val="left" w:pos="0"/>
          <w:tab w:val="clear" w:pos="992"/>
        </w:tabs>
        <w:snapToGrid w:val="0"/>
        <w:spacing w:before="156" w:after="156" w:line="360" w:lineRule="auto"/>
        <w:ind w:firstLine="560" w:firstLineChars="200"/>
        <w:rPr>
          <w:rFonts w:hint="eastAsia" w:ascii="仿宋_GB2312" w:hAnsi="仿宋_GB2312" w:eastAsia="仿宋_GB2312" w:cs="仿宋_GB2312"/>
          <w:color w:val="auto"/>
          <w:sz w:val="28"/>
          <w:szCs w:val="28"/>
          <w:highlight w:val="none"/>
          <w:lang w:val="zh-CN"/>
        </w:rPr>
      </w:pPr>
      <w:r>
        <w:rPr>
          <w:rFonts w:hint="eastAsia" w:ascii="仿宋_GB2312" w:hAnsi="仿宋_GB2312" w:eastAsia="仿宋_GB2312" w:cs="仿宋_GB2312"/>
          <w:color w:val="auto"/>
          <w:sz w:val="28"/>
          <w:szCs w:val="28"/>
          <w:highlight w:val="none"/>
          <w:lang w:val="zh-CN"/>
        </w:rPr>
        <w:t>成立时间：____年___月___日</w:t>
      </w:r>
    </w:p>
    <w:p>
      <w:pPr>
        <w:tabs>
          <w:tab w:val="left" w:pos="0"/>
          <w:tab w:val="clear" w:pos="992"/>
        </w:tabs>
        <w:snapToGrid w:val="0"/>
        <w:spacing w:before="156" w:after="156" w:line="360" w:lineRule="auto"/>
        <w:ind w:firstLine="560" w:firstLineChars="200"/>
        <w:rPr>
          <w:rFonts w:hint="eastAsia" w:ascii="仿宋_GB2312" w:hAnsi="仿宋_GB2312" w:eastAsia="仿宋_GB2312" w:cs="仿宋_GB2312"/>
          <w:color w:val="auto"/>
          <w:sz w:val="28"/>
          <w:szCs w:val="28"/>
          <w:highlight w:val="none"/>
          <w:lang w:val="zh-CN"/>
        </w:rPr>
      </w:pPr>
      <w:r>
        <w:rPr>
          <w:rFonts w:hint="eastAsia" w:ascii="仿宋_GB2312" w:hAnsi="仿宋_GB2312" w:eastAsia="仿宋_GB2312" w:cs="仿宋_GB2312"/>
          <w:color w:val="auto"/>
          <w:sz w:val="28"/>
          <w:szCs w:val="28"/>
          <w:highlight w:val="none"/>
          <w:lang w:val="zh-CN"/>
        </w:rPr>
        <w:t>经营期限：_______________________</w:t>
      </w:r>
    </w:p>
    <w:p>
      <w:pPr>
        <w:tabs>
          <w:tab w:val="left" w:pos="0"/>
          <w:tab w:val="clear" w:pos="992"/>
        </w:tabs>
        <w:snapToGrid w:val="0"/>
        <w:spacing w:before="156" w:after="156" w:line="360" w:lineRule="auto"/>
        <w:rPr>
          <w:rFonts w:hint="eastAsia" w:ascii="仿宋_GB2312" w:hAnsi="仿宋_GB2312" w:eastAsia="仿宋_GB2312" w:cs="仿宋_GB2312"/>
          <w:color w:val="auto"/>
          <w:sz w:val="28"/>
          <w:szCs w:val="28"/>
          <w:highlight w:val="none"/>
          <w:lang w:val="zh-CN"/>
        </w:rPr>
      </w:pPr>
      <w:r>
        <w:rPr>
          <w:rFonts w:hint="eastAsia" w:ascii="仿宋_GB2312" w:hAnsi="仿宋_GB2312" w:eastAsia="仿宋_GB2312" w:cs="仿宋_GB2312"/>
          <w:color w:val="auto"/>
          <w:sz w:val="28"/>
          <w:szCs w:val="28"/>
          <w:highlight w:val="none"/>
          <w:lang w:val="zh-CN"/>
        </w:rPr>
        <w:t>姓名：</w:t>
      </w:r>
      <w:r>
        <w:rPr>
          <w:rFonts w:hint="eastAsia" w:ascii="仿宋_GB2312" w:hAnsi="仿宋_GB2312" w:eastAsia="仿宋_GB2312" w:cs="仿宋_GB2312"/>
          <w:color w:val="auto"/>
          <w:sz w:val="28"/>
          <w:szCs w:val="28"/>
          <w:highlight w:val="none"/>
          <w:u w:val="single"/>
          <w:lang w:val="zh-CN"/>
        </w:rPr>
        <w:t xml:space="preserve">        </w:t>
      </w:r>
      <w:r>
        <w:rPr>
          <w:rFonts w:hint="eastAsia" w:ascii="仿宋_GB2312" w:hAnsi="仿宋_GB2312" w:eastAsia="仿宋_GB2312" w:cs="仿宋_GB2312"/>
          <w:color w:val="auto"/>
          <w:sz w:val="28"/>
          <w:szCs w:val="28"/>
          <w:highlight w:val="none"/>
          <w:lang w:val="zh-CN"/>
        </w:rPr>
        <w:t>（法定代表人签字）性别：____年龄：_____职务</w:t>
      </w:r>
      <w:r>
        <w:rPr>
          <w:rFonts w:hint="eastAsia" w:ascii="仿宋_GB2312" w:hAnsi="仿宋_GB2312" w:eastAsia="仿宋_GB2312" w:cs="仿宋_GB2312"/>
          <w:color w:val="auto"/>
          <w:sz w:val="28"/>
          <w:szCs w:val="28"/>
          <w:highlight w:val="none"/>
          <w:u w:val="single"/>
          <w:lang w:val="en-US" w:eastAsia="zh-CN"/>
        </w:rPr>
        <w:t xml:space="preserve">      </w:t>
      </w:r>
      <w:r>
        <w:rPr>
          <w:rFonts w:hint="eastAsia" w:ascii="仿宋_GB2312" w:hAnsi="仿宋_GB2312" w:eastAsia="仿宋_GB2312" w:cs="仿宋_GB2312"/>
          <w:color w:val="auto"/>
          <w:sz w:val="28"/>
          <w:szCs w:val="28"/>
          <w:highlight w:val="none"/>
          <w:lang w:val="zh-CN"/>
        </w:rPr>
        <w:t>：系_________（投标人名称）的法定代表人。</w:t>
      </w:r>
    </w:p>
    <w:p>
      <w:pPr>
        <w:tabs>
          <w:tab w:val="left" w:pos="0"/>
          <w:tab w:val="clear" w:pos="992"/>
        </w:tabs>
        <w:snapToGrid w:val="0"/>
        <w:spacing w:before="156" w:after="156" w:line="360" w:lineRule="auto"/>
        <w:ind w:firstLine="560" w:firstLineChars="200"/>
        <w:rPr>
          <w:rFonts w:hint="eastAsia" w:ascii="仿宋_GB2312" w:hAnsi="仿宋_GB2312" w:eastAsia="仿宋_GB2312" w:cs="仿宋_GB2312"/>
          <w:color w:val="auto"/>
          <w:sz w:val="28"/>
          <w:szCs w:val="28"/>
          <w:highlight w:val="none"/>
          <w:lang w:val="zh-CN"/>
        </w:rPr>
      </w:pPr>
    </w:p>
    <w:p>
      <w:pPr>
        <w:tabs>
          <w:tab w:val="left" w:pos="0"/>
          <w:tab w:val="clear" w:pos="992"/>
        </w:tabs>
        <w:snapToGrid w:val="0"/>
        <w:spacing w:before="156" w:after="156" w:line="360" w:lineRule="auto"/>
        <w:ind w:firstLine="560" w:firstLineChars="200"/>
        <w:rPr>
          <w:rFonts w:hint="eastAsia" w:ascii="仿宋_GB2312" w:hAnsi="仿宋_GB2312" w:eastAsia="仿宋_GB2312" w:cs="仿宋_GB2312"/>
          <w:color w:val="auto"/>
          <w:sz w:val="28"/>
          <w:szCs w:val="28"/>
          <w:highlight w:val="none"/>
          <w:lang w:val="zh-CN"/>
        </w:rPr>
      </w:pPr>
      <w:r>
        <w:rPr>
          <w:rFonts w:hint="eastAsia" w:ascii="仿宋_GB2312" w:hAnsi="仿宋_GB2312" w:eastAsia="仿宋_GB2312" w:cs="仿宋_GB2312"/>
          <w:color w:val="auto"/>
          <w:sz w:val="28"/>
          <w:szCs w:val="28"/>
          <w:highlight w:val="none"/>
          <w:lang w:val="zh-CN"/>
        </w:rPr>
        <w:t>特此证明。</w:t>
      </w:r>
    </w:p>
    <w:p>
      <w:pPr>
        <w:tabs>
          <w:tab w:val="left" w:pos="0"/>
          <w:tab w:val="clear" w:pos="992"/>
        </w:tabs>
        <w:snapToGrid w:val="0"/>
        <w:spacing w:before="156" w:after="156" w:line="360" w:lineRule="auto"/>
        <w:rPr>
          <w:rFonts w:hint="eastAsia" w:ascii="仿宋_GB2312" w:hAnsi="仿宋_GB2312" w:eastAsia="仿宋_GB2312" w:cs="仿宋_GB2312"/>
          <w:b/>
          <w:bCs/>
          <w:color w:val="auto"/>
          <w:sz w:val="28"/>
          <w:szCs w:val="28"/>
          <w:highlight w:val="none"/>
          <w:lang w:val="zh-CN"/>
        </w:rPr>
      </w:pPr>
      <w:r>
        <w:rPr>
          <w:rFonts w:hint="eastAsia" w:ascii="仿宋_GB2312" w:hAnsi="仿宋_GB2312" w:eastAsia="仿宋_GB2312" w:cs="仿宋_GB2312"/>
          <w:b/>
          <w:bCs/>
          <w:color w:val="auto"/>
          <w:sz w:val="28"/>
          <w:szCs w:val="28"/>
          <w:highlight w:val="none"/>
          <w:lang w:val="zh-CN"/>
        </w:rPr>
        <w:t>附：法定代表人身份证复印件</w:t>
      </w:r>
    </w:p>
    <w:p>
      <w:pPr>
        <w:pStyle w:val="7"/>
        <w:rPr>
          <w:rFonts w:hint="eastAsia"/>
          <w:highlight w:val="none"/>
          <w:lang w:val="zh-CN"/>
        </w:rPr>
      </w:pPr>
    </w:p>
    <w:p>
      <w:pPr>
        <w:rPr>
          <w:rFonts w:hint="eastAsia"/>
          <w:highlight w:val="none"/>
          <w:lang w:val="zh-CN"/>
        </w:rPr>
      </w:pPr>
    </w:p>
    <w:p>
      <w:pPr>
        <w:tabs>
          <w:tab w:val="left" w:pos="0"/>
          <w:tab w:val="clear" w:pos="992"/>
        </w:tabs>
        <w:snapToGrid w:val="0"/>
        <w:spacing w:before="156" w:after="156" w:line="360" w:lineRule="auto"/>
        <w:ind w:firstLine="560" w:firstLineChars="200"/>
        <w:rPr>
          <w:rFonts w:hint="eastAsia" w:ascii="仿宋_GB2312" w:hAnsi="仿宋_GB2312" w:eastAsia="仿宋_GB2312" w:cs="仿宋_GB2312"/>
          <w:color w:val="auto"/>
          <w:sz w:val="28"/>
          <w:szCs w:val="28"/>
          <w:highlight w:val="none"/>
          <w:lang w:val="zh-CN"/>
        </w:rPr>
      </w:pPr>
      <w:r>
        <w:rPr>
          <w:rFonts w:hint="eastAsia" w:ascii="仿宋_GB2312" w:hAnsi="仿宋_GB2312" w:eastAsia="仿宋_GB2312" w:cs="仿宋_GB2312"/>
          <w:color w:val="auto"/>
          <w:sz w:val="28"/>
          <w:szCs w:val="28"/>
          <w:highlight w:val="none"/>
        </w:rPr>
        <w:t xml:space="preserve">           </w:t>
      </w:r>
      <w:r>
        <w:rPr>
          <w:rFonts w:hint="eastAsia" w:ascii="仿宋_GB2312" w:hAnsi="仿宋_GB2312" w:eastAsia="仿宋_GB2312" w:cs="仿宋_GB2312"/>
          <w:color w:val="auto"/>
          <w:sz w:val="28"/>
          <w:szCs w:val="28"/>
          <w:highlight w:val="none"/>
          <w:lang w:val="zh-CN"/>
        </w:rPr>
        <w:t>投标人：___________________（盖单位章）</w:t>
      </w:r>
    </w:p>
    <w:p>
      <w:pPr>
        <w:tabs>
          <w:tab w:val="left" w:pos="0"/>
          <w:tab w:val="clear" w:pos="992"/>
        </w:tabs>
        <w:snapToGrid w:val="0"/>
        <w:spacing w:before="156" w:after="156" w:line="360" w:lineRule="auto"/>
        <w:ind w:firstLine="560" w:firstLineChars="200"/>
        <w:rPr>
          <w:rFonts w:hint="eastAsia" w:ascii="仿宋_GB2312" w:hAnsi="仿宋_GB2312" w:eastAsia="仿宋_GB2312" w:cs="仿宋_GB2312"/>
          <w:color w:val="auto"/>
          <w:sz w:val="28"/>
          <w:szCs w:val="28"/>
          <w:highlight w:val="none"/>
          <w:lang w:val="zh-CN"/>
        </w:rPr>
      </w:pPr>
    </w:p>
    <w:p>
      <w:pPr>
        <w:tabs>
          <w:tab w:val="clear" w:pos="992"/>
        </w:tabs>
        <w:rPr>
          <w:rFonts w:hint="eastAsia" w:ascii="仿宋_GB2312" w:hAnsi="仿宋_GB2312" w:eastAsia="仿宋_GB2312" w:cs="仿宋_GB2312"/>
          <w:color w:val="auto"/>
          <w:sz w:val="28"/>
          <w:szCs w:val="28"/>
          <w:highlight w:val="none"/>
          <w:lang w:val="zh-CN"/>
        </w:rPr>
      </w:pPr>
      <w:r>
        <w:rPr>
          <w:rFonts w:hint="eastAsia" w:ascii="仿宋_GB2312" w:hAnsi="仿宋_GB2312" w:eastAsia="仿宋_GB2312" w:cs="仿宋_GB2312"/>
          <w:color w:val="auto"/>
          <w:sz w:val="28"/>
          <w:szCs w:val="28"/>
          <w:highlight w:val="none"/>
        </w:rPr>
        <w:t xml:space="preserve">                          </w:t>
      </w:r>
      <w:r>
        <w:rPr>
          <w:rFonts w:hint="eastAsia" w:ascii="仿宋_GB2312" w:hAnsi="仿宋_GB2312" w:eastAsia="仿宋_GB2312" w:cs="仿宋_GB2312"/>
          <w:color w:val="auto"/>
          <w:sz w:val="28"/>
          <w:szCs w:val="28"/>
          <w:highlight w:val="none"/>
          <w:lang w:val="zh-CN"/>
        </w:rPr>
        <w:t>______年_____月_______日</w:t>
      </w:r>
    </w:p>
    <w:p>
      <w:pPr>
        <w:tabs>
          <w:tab w:val="clear" w:pos="992"/>
        </w:tabs>
        <w:snapToGrid w:val="0"/>
        <w:spacing w:before="156" w:beforeLines="50" w:line="360" w:lineRule="auto"/>
        <w:ind w:left="142"/>
        <w:jc w:val="left"/>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color w:val="auto"/>
          <w:sz w:val="28"/>
          <w:szCs w:val="28"/>
          <w:highlight w:val="none"/>
        </w:rPr>
        <w:br w:type="page"/>
      </w:r>
      <w:r>
        <w:rPr>
          <w:rFonts w:hint="eastAsia" w:ascii="仿宋_GB2312" w:hAnsi="仿宋_GB2312" w:eastAsia="仿宋_GB2312" w:cs="仿宋_GB2312"/>
          <w:color w:val="auto"/>
          <w:highlight w:val="none"/>
        </w:rPr>
        <w:t>附件2: 授权委托书（格式）</w:t>
      </w:r>
    </w:p>
    <w:p>
      <w:pPr>
        <w:pStyle w:val="7"/>
        <w:shd w:val="clear" w:color="auto" w:fill="FFFFFF"/>
        <w:spacing w:line="480" w:lineRule="exact"/>
        <w:jc w:val="center"/>
        <w:rPr>
          <w:rFonts w:hint="eastAsia" w:ascii="仿宋_GB2312" w:hAnsi="仿宋_GB2312" w:eastAsia="仿宋_GB2312" w:cs="仿宋_GB2312"/>
          <w:bCs/>
          <w:color w:val="auto"/>
          <w:sz w:val="28"/>
          <w:szCs w:val="28"/>
          <w:highlight w:val="none"/>
        </w:rPr>
      </w:pPr>
      <w:r>
        <w:rPr>
          <w:rFonts w:hint="eastAsia" w:ascii="仿宋_GB2312"/>
          <w:sz w:val="28"/>
          <w:szCs w:val="28"/>
          <w:highlight w:val="none"/>
        </w:rPr>
        <w:t>法定代表人授权委托书</w:t>
      </w:r>
    </w:p>
    <w:p>
      <w:pPr>
        <w:keepNext w:val="0"/>
        <w:keepLines w:val="0"/>
        <w:pageBreakBefore w:val="0"/>
        <w:widowControl w:val="0"/>
        <w:tabs>
          <w:tab w:val="clear" w:pos="992"/>
        </w:tabs>
        <w:kinsoku/>
        <w:wordWrap/>
        <w:overflowPunct/>
        <w:topLinePunct w:val="0"/>
        <w:autoSpaceDE/>
        <w:autoSpaceDN/>
        <w:bidi w:val="0"/>
        <w:adjustRightInd/>
        <w:spacing w:before="157" w:beforeLines="50" w:after="157" w:afterLines="50" w:line="480" w:lineRule="auto"/>
        <w:ind w:left="0" w:leftChars="0" w:right="0" w:rightChars="0" w:firstLine="480" w:firstLineChars="200"/>
        <w:jc w:val="both"/>
        <w:textAlignment w:val="auto"/>
        <w:outlineLvl w:val="9"/>
        <w:rPr>
          <w:rFonts w:hint="eastAsia" w:ascii="仿宋_GB2312" w:hAnsi="仿宋_GB2312" w:eastAsia="仿宋_GB2312" w:cs="仿宋_GB2312"/>
          <w:bCs/>
          <w:color w:val="auto"/>
          <w:highlight w:val="none"/>
        </w:rPr>
      </w:pPr>
      <w:r>
        <w:rPr>
          <w:rFonts w:hint="eastAsia" w:ascii="仿宋_GB2312" w:hAnsi="仿宋_GB2312" w:eastAsia="仿宋_GB2312" w:cs="仿宋_GB2312"/>
          <w:bCs/>
          <w:color w:val="auto"/>
          <w:highlight w:val="none"/>
        </w:rPr>
        <w:t>致：</w:t>
      </w:r>
      <w:r>
        <w:rPr>
          <w:rFonts w:hint="default" w:ascii="仿宋_GB2312" w:hAnsi="仿宋_GB2312" w:eastAsia="仿宋_GB2312" w:cs="仿宋_GB2312"/>
          <w:bCs/>
          <w:color w:val="auto"/>
          <w:highlight w:val="none"/>
        </w:rPr>
        <w:t>中建七局第一建筑有限公司</w:t>
      </w:r>
    </w:p>
    <w:p>
      <w:pPr>
        <w:keepNext w:val="0"/>
        <w:keepLines w:val="0"/>
        <w:pageBreakBefore w:val="0"/>
        <w:widowControl w:val="0"/>
        <w:tabs>
          <w:tab w:val="clear" w:pos="992"/>
        </w:tabs>
        <w:kinsoku/>
        <w:wordWrap/>
        <w:overflowPunct/>
        <w:topLinePunct w:val="0"/>
        <w:autoSpaceDE/>
        <w:autoSpaceDN/>
        <w:bidi w:val="0"/>
        <w:adjustRightInd/>
        <w:spacing w:before="157" w:beforeLines="50" w:after="157" w:afterLines="50" w:line="480" w:lineRule="auto"/>
        <w:ind w:left="0" w:leftChars="0" w:right="0" w:rightChars="0" w:firstLine="480" w:firstLineChars="200"/>
        <w:jc w:val="both"/>
        <w:textAlignment w:val="auto"/>
        <w:outlineLvl w:val="9"/>
        <w:rPr>
          <w:rFonts w:hint="eastAsia" w:ascii="仿宋_GB2312" w:hAnsi="仿宋_GB2312" w:eastAsia="仿宋_GB2312" w:cs="仿宋_GB2312"/>
          <w:bCs/>
          <w:color w:val="auto"/>
          <w:highlight w:val="none"/>
        </w:rPr>
      </w:pPr>
      <w:r>
        <w:rPr>
          <w:rFonts w:hint="eastAsia" w:ascii="仿宋_GB2312" w:hAnsi="仿宋_GB2312" w:eastAsia="仿宋_GB2312" w:cs="仿宋_GB2312"/>
          <w:bCs/>
          <w:color w:val="auto"/>
          <w:highlight w:val="none"/>
        </w:rPr>
        <w:t>本授权书声明：位于</w:t>
      </w:r>
      <w:r>
        <w:rPr>
          <w:rFonts w:hint="eastAsia" w:ascii="仿宋_GB2312" w:hAnsi="仿宋_GB2312" w:eastAsia="仿宋_GB2312" w:cs="仿宋_GB2312"/>
          <w:bCs/>
          <w:color w:val="auto"/>
          <w:highlight w:val="none"/>
          <w:u w:val="single"/>
        </w:rPr>
        <w:t>（公司地址）</w:t>
      </w:r>
      <w:r>
        <w:rPr>
          <w:rFonts w:hint="default" w:ascii="仿宋_GB2312" w:hAnsi="仿宋_GB2312" w:eastAsia="仿宋_GB2312" w:cs="仿宋_GB2312"/>
          <w:bCs/>
          <w:color w:val="auto"/>
          <w:highlight w:val="none"/>
          <w:u w:val="single"/>
        </w:rPr>
        <w:t xml:space="preserve">                            </w:t>
      </w:r>
      <w:r>
        <w:rPr>
          <w:rFonts w:hint="eastAsia" w:ascii="仿宋_GB2312" w:hAnsi="仿宋_GB2312" w:eastAsia="仿宋_GB2312" w:cs="仿宋_GB2312"/>
          <w:bCs/>
          <w:color w:val="auto"/>
          <w:highlight w:val="none"/>
          <w:u w:val="single"/>
        </w:rPr>
        <w:t xml:space="preserve">  </w:t>
      </w:r>
      <w:r>
        <w:rPr>
          <w:rFonts w:hint="eastAsia" w:ascii="仿宋_GB2312" w:hAnsi="仿宋_GB2312" w:eastAsia="仿宋_GB2312" w:cs="仿宋_GB2312"/>
          <w:bCs/>
          <w:color w:val="auto"/>
          <w:highlight w:val="none"/>
        </w:rPr>
        <w:t>的</w:t>
      </w:r>
      <w:r>
        <w:rPr>
          <w:rFonts w:hint="eastAsia" w:ascii="仿宋_GB2312" w:hAnsi="仿宋_GB2312" w:eastAsia="仿宋_GB2312" w:cs="仿宋_GB2312"/>
          <w:bCs/>
          <w:color w:val="auto"/>
          <w:highlight w:val="none"/>
          <w:u w:val="single"/>
        </w:rPr>
        <w:t>（公司名称）</w:t>
      </w:r>
      <w:r>
        <w:rPr>
          <w:rFonts w:hint="default" w:ascii="仿宋_GB2312" w:hAnsi="仿宋_GB2312" w:eastAsia="仿宋_GB2312" w:cs="仿宋_GB2312"/>
          <w:bCs/>
          <w:color w:val="auto"/>
          <w:highlight w:val="none"/>
          <w:u w:val="single"/>
        </w:rPr>
        <w:t xml:space="preserve">            </w:t>
      </w:r>
      <w:r>
        <w:rPr>
          <w:rFonts w:hint="eastAsia" w:ascii="仿宋_GB2312" w:hAnsi="仿宋_GB2312" w:eastAsia="仿宋_GB2312" w:cs="仿宋_GB2312"/>
          <w:bCs/>
          <w:color w:val="auto"/>
          <w:highlight w:val="none"/>
          <w:u w:val="single"/>
        </w:rPr>
        <w:t xml:space="preserve"> </w:t>
      </w:r>
      <w:r>
        <w:rPr>
          <w:rFonts w:hint="eastAsia" w:ascii="仿宋_GB2312" w:hAnsi="仿宋_GB2312" w:eastAsia="仿宋_GB2312" w:cs="仿宋_GB2312"/>
          <w:bCs/>
          <w:color w:val="auto"/>
          <w:highlight w:val="none"/>
        </w:rPr>
        <w:t>的</w:t>
      </w:r>
      <w:r>
        <w:rPr>
          <w:rFonts w:hint="eastAsia" w:ascii="仿宋_GB2312" w:hAnsi="仿宋_GB2312" w:eastAsia="仿宋_GB2312" w:cs="仿宋_GB2312"/>
          <w:bCs/>
          <w:color w:val="auto"/>
          <w:highlight w:val="none"/>
          <w:u w:val="single"/>
        </w:rPr>
        <w:t>（法定代表人姓名）</w:t>
      </w:r>
      <w:r>
        <w:rPr>
          <w:rFonts w:hint="eastAsia" w:ascii="仿宋_GB2312" w:hAnsi="仿宋_GB2312" w:eastAsia="仿宋_GB2312" w:cs="仿宋_GB2312"/>
          <w:bCs/>
          <w:color w:val="auto"/>
          <w:highlight w:val="none"/>
        </w:rPr>
        <w:t>代表本公司授权</w:t>
      </w:r>
      <w:r>
        <w:rPr>
          <w:rFonts w:hint="eastAsia" w:ascii="仿宋_GB2312" w:hAnsi="仿宋_GB2312" w:eastAsia="仿宋_GB2312" w:cs="仿宋_GB2312"/>
          <w:bCs/>
          <w:color w:val="auto"/>
          <w:highlight w:val="none"/>
          <w:u w:val="single"/>
        </w:rPr>
        <w:t>（被授权人姓名）</w:t>
      </w:r>
      <w:r>
        <w:rPr>
          <w:rFonts w:hint="eastAsia" w:ascii="仿宋_GB2312" w:hAnsi="仿宋_GB2312" w:eastAsia="仿宋_GB2312" w:cs="仿宋_GB2312"/>
          <w:bCs/>
          <w:color w:val="auto"/>
          <w:highlight w:val="none"/>
        </w:rPr>
        <w:t>为本公司的唯一合法代理人，代表本公司参加中建七局第一建筑有限公司</w:t>
      </w:r>
      <w:r>
        <w:rPr>
          <w:rFonts w:hint="eastAsia" w:ascii="仿宋_GB2312" w:hAnsi="仿宋_GB2312" w:eastAsia="仿宋_GB2312" w:cs="仿宋_GB2312"/>
          <w:bCs/>
          <w:color w:val="auto"/>
          <w:highlight w:val="none"/>
          <w:u w:val="single"/>
          <w:lang w:eastAsia="zh-CN"/>
        </w:rPr>
        <w:t>北京地铁12号线工程土建施工20合同段直螺纹套筒</w:t>
      </w:r>
      <w:r>
        <w:rPr>
          <w:rFonts w:hint="eastAsia" w:ascii="仿宋_GB2312" w:hAnsi="仿宋_GB2312" w:eastAsia="仿宋_GB2312" w:cs="仿宋_GB2312"/>
          <w:bCs/>
          <w:color w:val="auto"/>
          <w:highlight w:val="none"/>
        </w:rPr>
        <w:t>集中采购招标活动，并在整个招标采购活动中，以本公司名义全权处理包括递交企业和产品投标资质材料，确认投标相关信息，投标产品报价、议价，交纳相关费用，签订</w:t>
      </w:r>
      <w:r>
        <w:rPr>
          <w:rFonts w:hint="default" w:ascii="仿宋_GB2312" w:hAnsi="仿宋_GB2312" w:eastAsia="仿宋_GB2312" w:cs="仿宋_GB2312"/>
          <w:bCs/>
          <w:color w:val="auto"/>
          <w:highlight w:val="none"/>
        </w:rPr>
        <w:t>采购合同</w:t>
      </w:r>
      <w:r>
        <w:rPr>
          <w:rFonts w:hint="eastAsia" w:ascii="仿宋_GB2312" w:hAnsi="仿宋_GB2312" w:eastAsia="仿宋_GB2312" w:cs="仿宋_GB2312"/>
          <w:bCs/>
          <w:color w:val="auto"/>
          <w:highlight w:val="none"/>
        </w:rPr>
        <w:t>，执行和完成采购周期内的售后服务等一切与之有关的事务，并保证所提供的资质证明材料真实、合法、完整、有效。被授权人无转委托权。</w:t>
      </w:r>
    </w:p>
    <w:p>
      <w:pPr>
        <w:keepNext w:val="0"/>
        <w:keepLines w:val="0"/>
        <w:pageBreakBefore w:val="0"/>
        <w:widowControl w:val="0"/>
        <w:tabs>
          <w:tab w:val="clear" w:pos="992"/>
        </w:tabs>
        <w:kinsoku/>
        <w:wordWrap/>
        <w:overflowPunct/>
        <w:topLinePunct w:val="0"/>
        <w:autoSpaceDE/>
        <w:autoSpaceDN/>
        <w:bidi w:val="0"/>
        <w:adjustRightInd/>
        <w:spacing w:before="157" w:beforeLines="50" w:after="157" w:afterLines="50" w:line="480" w:lineRule="auto"/>
        <w:ind w:left="0" w:leftChars="0" w:right="0" w:rightChars="0" w:firstLine="480" w:firstLineChars="200"/>
        <w:jc w:val="both"/>
        <w:textAlignment w:val="auto"/>
        <w:outlineLvl w:val="9"/>
        <w:rPr>
          <w:rFonts w:hint="eastAsia" w:ascii="仿宋_GB2312" w:hAnsi="仿宋_GB2312" w:eastAsia="仿宋_GB2312" w:cs="仿宋_GB2312"/>
          <w:bCs/>
          <w:color w:val="auto"/>
          <w:highlight w:val="none"/>
        </w:rPr>
      </w:pPr>
      <w:r>
        <w:rPr>
          <w:rFonts w:hint="eastAsia" w:ascii="仿宋_GB2312" w:hAnsi="仿宋_GB2312" w:eastAsia="仿宋_GB2312" w:cs="仿宋_GB2312"/>
          <w:bCs/>
          <w:color w:val="auto"/>
          <w:highlight w:val="none"/>
        </w:rPr>
        <w:t>授权期限为：2020年</w:t>
      </w:r>
      <w:r>
        <w:rPr>
          <w:rFonts w:hint="eastAsia" w:ascii="仿宋_GB2312" w:hAnsi="仿宋_GB2312" w:eastAsia="仿宋_GB2312" w:cs="仿宋_GB2312"/>
          <w:bCs/>
          <w:color w:val="auto"/>
          <w:highlight w:val="none"/>
          <w:lang w:val="en-US" w:eastAsia="zh-CN"/>
        </w:rPr>
        <w:t>12</w:t>
      </w:r>
      <w:r>
        <w:rPr>
          <w:rFonts w:hint="eastAsia" w:ascii="仿宋_GB2312" w:hAnsi="仿宋_GB2312" w:eastAsia="仿宋_GB2312" w:cs="仿宋_GB2312"/>
          <w:bCs/>
          <w:color w:val="auto"/>
          <w:highlight w:val="none"/>
        </w:rPr>
        <w:t>月</w:t>
      </w:r>
      <w:r>
        <w:rPr>
          <w:rFonts w:hint="eastAsia" w:ascii="仿宋_GB2312" w:hAnsi="仿宋_GB2312" w:eastAsia="仿宋_GB2312" w:cs="仿宋_GB2312"/>
          <w:bCs/>
          <w:color w:val="auto"/>
          <w:highlight w:val="none"/>
          <w:lang w:val="en-US" w:eastAsia="zh-CN"/>
        </w:rPr>
        <w:t xml:space="preserve"> </w:t>
      </w:r>
      <w:r>
        <w:rPr>
          <w:rFonts w:hint="eastAsia" w:ascii="仿宋_GB2312" w:hAnsi="仿宋_GB2312" w:eastAsia="仿宋_GB2312" w:cs="仿宋_GB2312"/>
          <w:bCs/>
          <w:color w:val="auto"/>
          <w:highlight w:val="none"/>
        </w:rPr>
        <w:t>日起至</w:t>
      </w:r>
      <w:bookmarkStart w:id="16" w:name="_GoBack"/>
      <w:bookmarkEnd w:id="16"/>
      <w:r>
        <w:rPr>
          <w:rFonts w:hint="eastAsia" w:ascii="仿宋_GB2312" w:hAnsi="仿宋_GB2312" w:eastAsia="仿宋_GB2312" w:cs="仿宋_GB2312"/>
          <w:bCs/>
          <w:color w:val="auto"/>
          <w:highlight w:val="none"/>
        </w:rPr>
        <w:t>本次采购期结束。授权期限内无特殊情况不变更合法代理人（被授权人）。</w:t>
      </w:r>
    </w:p>
    <w:p>
      <w:pPr>
        <w:keepNext w:val="0"/>
        <w:keepLines w:val="0"/>
        <w:pageBreakBefore w:val="0"/>
        <w:widowControl w:val="0"/>
        <w:shd w:val="clear" w:color="auto" w:fill="FFFFFF"/>
        <w:kinsoku/>
        <w:wordWrap/>
        <w:overflowPunct/>
        <w:topLinePunct w:val="0"/>
        <w:autoSpaceDE/>
        <w:autoSpaceDN/>
        <w:bidi w:val="0"/>
        <w:adjustRightInd/>
        <w:spacing w:before="157" w:beforeLines="50" w:after="157" w:afterLines="50" w:line="480" w:lineRule="auto"/>
        <w:ind w:right="0" w:rightChars="0" w:firstLine="616" w:firstLineChars="257"/>
        <w:jc w:val="both"/>
        <w:textAlignment w:val="auto"/>
        <w:outlineLvl w:val="9"/>
        <w:rPr>
          <w:rFonts w:hint="eastAsia" w:ascii="仿宋_GB2312" w:hAnsi="宋体" w:eastAsia="仿宋_GB2312"/>
          <w:sz w:val="24"/>
          <w:highlight w:val="none"/>
        </w:rPr>
      </w:pPr>
    </w:p>
    <w:p>
      <w:pPr>
        <w:keepNext w:val="0"/>
        <w:keepLines w:val="0"/>
        <w:pageBreakBefore w:val="0"/>
        <w:widowControl w:val="0"/>
        <w:shd w:val="clear" w:color="auto" w:fill="FFFFFF"/>
        <w:kinsoku/>
        <w:wordWrap/>
        <w:overflowPunct/>
        <w:topLinePunct w:val="0"/>
        <w:autoSpaceDE/>
        <w:autoSpaceDN/>
        <w:bidi w:val="0"/>
        <w:adjustRightInd/>
        <w:snapToGrid w:val="0"/>
        <w:spacing w:before="157" w:beforeLines="50" w:after="157" w:afterLines="50" w:line="480" w:lineRule="auto"/>
        <w:ind w:left="0" w:leftChars="0" w:right="0" w:rightChars="0" w:firstLine="0" w:firstLineChars="0"/>
        <w:jc w:val="both"/>
        <w:textAlignment w:val="auto"/>
        <w:outlineLvl w:val="9"/>
        <w:rPr>
          <w:rFonts w:hint="eastAsia" w:ascii="仿宋_GB2312" w:hAnsi="宋体" w:eastAsia="仿宋_GB2312"/>
          <w:sz w:val="24"/>
          <w:highlight w:val="none"/>
        </w:rPr>
      </w:pPr>
      <w:r>
        <w:rPr>
          <w:rFonts w:hint="eastAsia" w:ascii="仿宋_GB2312" w:hAnsi="宋体" w:eastAsia="仿宋_GB2312"/>
          <w:sz w:val="24"/>
          <w:highlight w:val="none"/>
        </w:rPr>
        <w:t>法定代表人：(签字)                            被授权人：(签字)</w:t>
      </w:r>
    </w:p>
    <w:p>
      <w:pPr>
        <w:keepNext w:val="0"/>
        <w:keepLines w:val="0"/>
        <w:pageBreakBefore w:val="0"/>
        <w:widowControl w:val="0"/>
        <w:shd w:val="clear" w:color="auto" w:fill="FFFFFF"/>
        <w:kinsoku/>
        <w:wordWrap/>
        <w:overflowPunct/>
        <w:topLinePunct w:val="0"/>
        <w:autoSpaceDE/>
        <w:autoSpaceDN/>
        <w:bidi w:val="0"/>
        <w:adjustRightInd/>
        <w:snapToGrid w:val="0"/>
        <w:spacing w:before="157" w:beforeLines="50" w:after="157" w:afterLines="50" w:line="480" w:lineRule="auto"/>
        <w:ind w:left="0" w:leftChars="0" w:right="0" w:rightChars="0" w:firstLine="0" w:firstLineChars="0"/>
        <w:jc w:val="both"/>
        <w:textAlignment w:val="auto"/>
        <w:outlineLvl w:val="9"/>
        <w:rPr>
          <w:highlight w:val="none"/>
        </w:rPr>
      </w:pPr>
      <w:r>
        <w:rPr>
          <w:rFonts w:hint="eastAsia" w:ascii="仿宋_GB2312" w:eastAsia="仿宋_GB2312"/>
          <w:sz w:val="28"/>
          <w:szCs w:val="28"/>
          <w:highlight w:val="none"/>
        </w:rPr>
        <mc:AlternateContent>
          <mc:Choice Requires="wpg">
            <w:drawing>
              <wp:anchor distT="0" distB="0" distL="114300" distR="114300" simplePos="0" relativeHeight="251658240" behindDoc="0" locked="0" layoutInCell="1" allowOverlap="1">
                <wp:simplePos x="0" y="0"/>
                <wp:positionH relativeFrom="column">
                  <wp:posOffset>-471805</wp:posOffset>
                </wp:positionH>
                <wp:positionV relativeFrom="paragraph">
                  <wp:posOffset>461645</wp:posOffset>
                </wp:positionV>
                <wp:extent cx="6412865" cy="2179320"/>
                <wp:effectExtent l="6350" t="6350" r="6985" b="24130"/>
                <wp:wrapNone/>
                <wp:docPr id="4" name="组合 4"/>
                <wp:cNvGraphicFramePr/>
                <a:graphic xmlns:a="http://schemas.openxmlformats.org/drawingml/2006/main">
                  <a:graphicData uri="http://schemas.microsoft.com/office/word/2010/wordprocessingGroup">
                    <wpg:wgp>
                      <wpg:cNvGrpSpPr/>
                      <wpg:grpSpPr>
                        <a:xfrm>
                          <a:off x="0" y="0"/>
                          <a:ext cx="6412865" cy="2179320"/>
                          <a:chOff x="0" y="0"/>
                          <a:chExt cx="9360" cy="3432"/>
                        </a:xfrm>
                      </wpg:grpSpPr>
                      <wps:wsp>
                        <wps:cNvPr id="1" name="矩形 1"/>
                        <wps:cNvSpPr/>
                        <wps:spPr>
                          <a:xfrm>
                            <a:off x="0" y="0"/>
                            <a:ext cx="3960" cy="3432"/>
                          </a:xfrm>
                          <a:prstGeom prst="rect">
                            <a:avLst/>
                          </a:prstGeom>
                          <a:solidFill>
                            <a:srgbClr val="FFFFFF"/>
                          </a:solidFill>
                          <a:ln w="9525" cap="rnd" cmpd="sng">
                            <a:solidFill>
                              <a:srgbClr val="000000"/>
                            </a:solidFill>
                            <a:prstDash val="sysDot"/>
                            <a:miter/>
                            <a:headEnd type="none" w="med" len="med"/>
                            <a:tailEnd type="none" w="med" len="med"/>
                          </a:ln>
                        </wps:spPr>
                        <wps:txbx>
                          <w:txbxContent>
                            <w:p>
                              <w:pPr>
                                <w:rPr>
                                  <w:rFonts w:ascii="宋体" w:hAnsi="宋体"/>
                                  <w:b/>
                                  <w:sz w:val="28"/>
                                </w:rPr>
                              </w:pPr>
                            </w:p>
                            <w:p>
                              <w:pPr>
                                <w:jc w:val="left"/>
                                <w:rPr>
                                  <w:rFonts w:ascii="宋体" w:hAnsi="宋体"/>
                                  <w:b/>
                                  <w:sz w:val="28"/>
                                </w:rPr>
                              </w:pPr>
                              <w:r>
                                <w:rPr>
                                  <w:rFonts w:hint="eastAsia" w:ascii="宋体" w:hAnsi="宋体"/>
                                  <w:b/>
                                  <w:sz w:val="28"/>
                                </w:rPr>
                                <w:t>代理人（被授权人）</w:t>
                              </w:r>
                            </w:p>
                            <w:p>
                              <w:pPr>
                                <w:jc w:val="left"/>
                                <w:rPr>
                                  <w:rFonts w:ascii="宋体" w:hAnsi="宋体"/>
                                  <w:b/>
                                  <w:sz w:val="28"/>
                                </w:rPr>
                              </w:pPr>
                              <w:r>
                                <w:rPr>
                                  <w:rFonts w:hint="eastAsia" w:ascii="宋体" w:hAnsi="宋体"/>
                                  <w:b/>
                                  <w:sz w:val="28"/>
                                </w:rPr>
                                <w:t>居民身份证复印件</w:t>
                              </w:r>
                            </w:p>
                            <w:p>
                              <w:pPr>
                                <w:jc w:val="left"/>
                                <w:rPr>
                                  <w:rFonts w:ascii="宋体" w:hAnsi="宋体"/>
                                  <w:b/>
                                  <w:sz w:val="28"/>
                                </w:rPr>
                              </w:pPr>
                              <w:r>
                                <w:rPr>
                                  <w:rFonts w:hint="eastAsia" w:ascii="宋体" w:hAnsi="宋体"/>
                                  <w:b/>
                                  <w:sz w:val="28"/>
                                </w:rPr>
                                <w:t>粘贴处(正面)</w:t>
                              </w:r>
                            </w:p>
                          </w:txbxContent>
                        </wps:txbx>
                        <wps:bodyPr upright="1"/>
                      </wps:wsp>
                      <wps:wsp>
                        <wps:cNvPr id="2" name="矩形 2"/>
                        <wps:cNvSpPr/>
                        <wps:spPr>
                          <a:xfrm>
                            <a:off x="5040" y="0"/>
                            <a:ext cx="4320" cy="3432"/>
                          </a:xfrm>
                          <a:prstGeom prst="rect">
                            <a:avLst/>
                          </a:prstGeom>
                          <a:solidFill>
                            <a:srgbClr val="FFFFFF"/>
                          </a:solidFill>
                          <a:ln w="9525" cap="rnd" cmpd="sng">
                            <a:solidFill>
                              <a:srgbClr val="000000"/>
                            </a:solidFill>
                            <a:prstDash val="sysDot"/>
                            <a:miter/>
                            <a:headEnd type="none" w="med" len="med"/>
                            <a:tailEnd type="none" w="med" len="med"/>
                          </a:ln>
                        </wps:spPr>
                        <wps:txbx>
                          <w:txbxContent>
                            <w:p>
                              <w:pPr>
                                <w:jc w:val="center"/>
                                <w:rPr>
                                  <w:rFonts w:ascii="宋体" w:hAnsi="宋体"/>
                                  <w:b/>
                                  <w:sz w:val="28"/>
                                </w:rPr>
                              </w:pPr>
                            </w:p>
                            <w:p>
                              <w:pPr>
                                <w:jc w:val="left"/>
                                <w:rPr>
                                  <w:rFonts w:ascii="宋体" w:hAnsi="宋体"/>
                                  <w:b/>
                                  <w:sz w:val="28"/>
                                </w:rPr>
                              </w:pPr>
                              <w:r>
                                <w:rPr>
                                  <w:rFonts w:hint="eastAsia" w:ascii="宋体" w:hAnsi="宋体"/>
                                  <w:b/>
                                  <w:sz w:val="28"/>
                                </w:rPr>
                                <w:t>代理人（被授权人）</w:t>
                              </w:r>
                            </w:p>
                            <w:p>
                              <w:pPr>
                                <w:jc w:val="left"/>
                                <w:rPr>
                                  <w:rFonts w:ascii="宋体" w:hAnsi="宋体"/>
                                  <w:b/>
                                  <w:sz w:val="28"/>
                                </w:rPr>
                              </w:pPr>
                              <w:r>
                                <w:rPr>
                                  <w:rFonts w:hint="eastAsia" w:ascii="宋体" w:hAnsi="宋体"/>
                                  <w:b/>
                                  <w:sz w:val="28"/>
                                </w:rPr>
                                <w:t>居民身份证复印件</w:t>
                              </w:r>
                            </w:p>
                            <w:p>
                              <w:pPr>
                                <w:jc w:val="left"/>
                                <w:rPr>
                                  <w:rFonts w:ascii="宋体" w:hAnsi="宋体"/>
                                  <w:b/>
                                  <w:sz w:val="28"/>
                                </w:rPr>
                              </w:pPr>
                              <w:r>
                                <w:rPr>
                                  <w:rFonts w:hint="eastAsia" w:ascii="宋体" w:hAnsi="宋体"/>
                                  <w:b/>
                                  <w:sz w:val="28"/>
                                </w:rPr>
                                <w:t>粘贴处(反面)</w:t>
                              </w:r>
                            </w:p>
                          </w:txbxContent>
                        </wps:txbx>
                        <wps:bodyPr upright="1"/>
                      </wps:wsp>
                      <wps:wsp>
                        <wps:cNvPr id="3" name="椭圆 3"/>
                        <wps:cNvSpPr/>
                        <wps:spPr>
                          <a:xfrm>
                            <a:off x="3261" y="624"/>
                            <a:ext cx="2521" cy="2028"/>
                          </a:xfrm>
                          <a:prstGeom prst="ellipse">
                            <a:avLst/>
                          </a:prstGeom>
                          <a:solidFill>
                            <a:srgbClr val="FFFFFF"/>
                          </a:solidFill>
                          <a:ln w="9525" cap="rnd" cmpd="sng">
                            <a:solidFill>
                              <a:srgbClr val="000000"/>
                            </a:solidFill>
                            <a:prstDash val="sysDot"/>
                            <a:headEnd type="none" w="med" len="med"/>
                            <a:tailEnd type="none" w="med" len="med"/>
                          </a:ln>
                        </wps:spPr>
                        <wps:txbx>
                          <w:txbxContent>
                            <w:p>
                              <w:pPr>
                                <w:ind w:left="0" w:leftChars="0" w:firstLine="420" w:firstLineChars="150"/>
                                <w:rPr>
                                  <w:sz w:val="28"/>
                                  <w:szCs w:val="28"/>
                                </w:rPr>
                              </w:pPr>
                              <w:r>
                                <w:rPr>
                                  <w:rFonts w:hint="eastAsia"/>
                                  <w:sz w:val="28"/>
                                  <w:szCs w:val="28"/>
                                </w:rPr>
                                <w:t>加盖</w:t>
                              </w:r>
                            </w:p>
                            <w:p>
                              <w:pPr>
                                <w:ind w:left="0" w:leftChars="0" w:firstLine="280" w:firstLineChars="100"/>
                                <w:rPr>
                                  <w:sz w:val="28"/>
                                  <w:szCs w:val="28"/>
                                </w:rPr>
                              </w:pPr>
                              <w:r>
                                <w:rPr>
                                  <w:rFonts w:hint="eastAsia"/>
                                  <w:sz w:val="28"/>
                                  <w:szCs w:val="28"/>
                                </w:rPr>
                                <w:t>单位印章</w:t>
                              </w:r>
                            </w:p>
                          </w:txbxContent>
                        </wps:txbx>
                        <wps:bodyPr upright="1"/>
                      </wps:wsp>
                    </wpg:wgp>
                  </a:graphicData>
                </a:graphic>
              </wp:anchor>
            </w:drawing>
          </mc:Choice>
          <mc:Fallback>
            <w:pict>
              <v:group id="_x0000_s1026" o:spid="_x0000_s1026" o:spt="203" style="position:absolute;left:0pt;margin-left:-37.15pt;margin-top:36.35pt;height:171.6pt;width:504.95pt;z-index:251658240;mso-width-relative:page;mso-height-relative:page;" coordsize="9360,3432" o:gfxdata="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">
                <o:lock v:ext="edit" aspectratio="f"/>
                <v:rect id="_x0000_s1026" o:spid="_x0000_s1026" o:spt="1" style="position:absolute;left:0;top:0;height:3432;width:3960;" fillcolor="#FFFFFF" filled="t" stroked="t" coordsize="21600,21600" o:gfxdata="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m26PbsAAADa&#10;AAAADwAAAAAAAAABACAAAAAiAAAAZHJzL2Rvd25yZXYueG1sUEsBAhQAFAAAAAgAh07iQDMvBZ47&#10;AAAAOQAAABAAAAAAAAAAAQAgAAAACgEAAGRycy9zaGFwZXhtbC54bWxQSwUGAAAAAAYABgBbAQAA&#10;tAMAAAAA&#10;">
                  <v:fill on="t" focussize="0,0"/>
                  <v:stroke color="#000000" joinstyle="miter" dashstyle="1 1" endcap="round"/>
                  <v:imagedata o:title=""/>
                  <o:lock v:ext="edit" aspectratio="f"/>
                  <v:textbox>
                    <w:txbxContent>
                      <w:p>
                        <w:pPr>
                          <w:rPr>
                            <w:rFonts w:ascii="宋体" w:hAnsi="宋体"/>
                            <w:b/>
                            <w:sz w:val="28"/>
                          </w:rPr>
                        </w:pPr>
                      </w:p>
                      <w:p>
                        <w:pPr>
                          <w:jc w:val="left"/>
                          <w:rPr>
                            <w:rFonts w:ascii="宋体" w:hAnsi="宋体"/>
                            <w:b/>
                            <w:sz w:val="28"/>
                          </w:rPr>
                        </w:pPr>
                        <w:r>
                          <w:rPr>
                            <w:rFonts w:hint="eastAsia" w:ascii="宋体" w:hAnsi="宋体"/>
                            <w:b/>
                            <w:sz w:val="28"/>
                          </w:rPr>
                          <w:t>代理人（被授权人）</w:t>
                        </w:r>
                      </w:p>
                      <w:p>
                        <w:pPr>
                          <w:jc w:val="left"/>
                          <w:rPr>
                            <w:rFonts w:ascii="宋体" w:hAnsi="宋体"/>
                            <w:b/>
                            <w:sz w:val="28"/>
                          </w:rPr>
                        </w:pPr>
                        <w:r>
                          <w:rPr>
                            <w:rFonts w:hint="eastAsia" w:ascii="宋体" w:hAnsi="宋体"/>
                            <w:b/>
                            <w:sz w:val="28"/>
                          </w:rPr>
                          <w:t>居民身份证复印件</w:t>
                        </w:r>
                      </w:p>
                      <w:p>
                        <w:pPr>
                          <w:jc w:val="left"/>
                          <w:rPr>
                            <w:rFonts w:ascii="宋体" w:hAnsi="宋体"/>
                            <w:b/>
                            <w:sz w:val="28"/>
                          </w:rPr>
                        </w:pPr>
                        <w:r>
                          <w:rPr>
                            <w:rFonts w:hint="eastAsia" w:ascii="宋体" w:hAnsi="宋体"/>
                            <w:b/>
                            <w:sz w:val="28"/>
                          </w:rPr>
                          <w:t>粘贴处(正面)</w:t>
                        </w:r>
                      </w:p>
                    </w:txbxContent>
                  </v:textbox>
                </v:rect>
                <v:rect id="_x0000_s1026" o:spid="_x0000_s1026" o:spt="1" style="position:absolute;left:5040;top:0;height:3432;width:4320;" fillcolor="#FFFFFF" filled="t" stroked="t" coordsize="21600,21600" o:gfxdata="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r8kSr4A&#10;AADaAAAADwAAAAAAAAABACAAAAAiAAAAZHJzL2Rvd25yZXYueG1sUEsBAhQAFAAAAAgAh07iQDMv&#10;BZ47AAAAOQAAABAAAAAAAAAAAQAgAAAADQEAAGRycy9zaGFwZXhtbC54bWxQSwUGAAAAAAYABgBb&#10;AQAAtwMAAAAA&#10;">
                  <v:fill on="t" focussize="0,0"/>
                  <v:stroke color="#000000" joinstyle="miter" dashstyle="1 1" endcap="round"/>
                  <v:imagedata o:title=""/>
                  <o:lock v:ext="edit" aspectratio="f"/>
                  <v:textbox>
                    <w:txbxContent>
                      <w:p>
                        <w:pPr>
                          <w:jc w:val="center"/>
                          <w:rPr>
                            <w:rFonts w:ascii="宋体" w:hAnsi="宋体"/>
                            <w:b/>
                            <w:sz w:val="28"/>
                          </w:rPr>
                        </w:pPr>
                      </w:p>
                      <w:p>
                        <w:pPr>
                          <w:jc w:val="left"/>
                          <w:rPr>
                            <w:rFonts w:ascii="宋体" w:hAnsi="宋体"/>
                            <w:b/>
                            <w:sz w:val="28"/>
                          </w:rPr>
                        </w:pPr>
                        <w:r>
                          <w:rPr>
                            <w:rFonts w:hint="eastAsia" w:ascii="宋体" w:hAnsi="宋体"/>
                            <w:b/>
                            <w:sz w:val="28"/>
                          </w:rPr>
                          <w:t>代理人（被授权人）</w:t>
                        </w:r>
                      </w:p>
                      <w:p>
                        <w:pPr>
                          <w:jc w:val="left"/>
                          <w:rPr>
                            <w:rFonts w:ascii="宋体" w:hAnsi="宋体"/>
                            <w:b/>
                            <w:sz w:val="28"/>
                          </w:rPr>
                        </w:pPr>
                        <w:r>
                          <w:rPr>
                            <w:rFonts w:hint="eastAsia" w:ascii="宋体" w:hAnsi="宋体"/>
                            <w:b/>
                            <w:sz w:val="28"/>
                          </w:rPr>
                          <w:t>居民身份证复印件</w:t>
                        </w:r>
                      </w:p>
                      <w:p>
                        <w:pPr>
                          <w:jc w:val="left"/>
                          <w:rPr>
                            <w:rFonts w:ascii="宋体" w:hAnsi="宋体"/>
                            <w:b/>
                            <w:sz w:val="28"/>
                          </w:rPr>
                        </w:pPr>
                        <w:r>
                          <w:rPr>
                            <w:rFonts w:hint="eastAsia" w:ascii="宋体" w:hAnsi="宋体"/>
                            <w:b/>
                            <w:sz w:val="28"/>
                          </w:rPr>
                          <w:t>粘贴处(反面)</w:t>
                        </w:r>
                      </w:p>
                    </w:txbxContent>
                  </v:textbox>
                </v:rect>
                <v:shape id="_x0000_s1026" o:spid="_x0000_s1026" o:spt="3" type="#_x0000_t3" style="position:absolute;left:3261;top:624;height:2028;width:2521;" fillcolor="#FFFFFF" filled="t" stroked="t" coordsize="21600,21600" o:gfxdata="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wFnyvQAA&#10;ANoAAAAPAAAAAAAAAAEAIAAAACIAAABkcnMvZG93bnJldi54bWxQSwECFAAUAAAACACHTuJAMy8F&#10;njsAAAA5AAAAEAAAAAAAAAABACAAAAAMAQAAZHJzL3NoYXBleG1sLnhtbFBLBQYAAAAABgAGAFsB&#10;AAC2AwAAAAA=&#10;">
                  <v:fill on="t" focussize="0,0"/>
                  <v:stroke color="#000000" joinstyle="round" dashstyle="1 1" endcap="round"/>
                  <v:imagedata o:title=""/>
                  <o:lock v:ext="edit" aspectratio="f"/>
                  <v:textbox>
                    <w:txbxContent>
                      <w:p>
                        <w:pPr>
                          <w:ind w:left="0" w:leftChars="0" w:firstLine="420" w:firstLineChars="150"/>
                          <w:rPr>
                            <w:sz w:val="28"/>
                            <w:szCs w:val="28"/>
                          </w:rPr>
                        </w:pPr>
                        <w:r>
                          <w:rPr>
                            <w:rFonts w:hint="eastAsia"/>
                            <w:sz w:val="28"/>
                            <w:szCs w:val="28"/>
                          </w:rPr>
                          <w:t>加盖</w:t>
                        </w:r>
                      </w:p>
                      <w:p>
                        <w:pPr>
                          <w:ind w:left="0" w:leftChars="0" w:firstLine="280" w:firstLineChars="100"/>
                          <w:rPr>
                            <w:sz w:val="28"/>
                            <w:szCs w:val="28"/>
                          </w:rPr>
                        </w:pPr>
                        <w:r>
                          <w:rPr>
                            <w:rFonts w:hint="eastAsia"/>
                            <w:sz w:val="28"/>
                            <w:szCs w:val="28"/>
                          </w:rPr>
                          <w:t>单位印章</w:t>
                        </w:r>
                      </w:p>
                    </w:txbxContent>
                  </v:textbox>
                </v:shape>
              </v:group>
            </w:pict>
          </mc:Fallback>
        </mc:AlternateContent>
      </w:r>
      <w:r>
        <w:rPr>
          <w:rFonts w:hint="eastAsia" w:ascii="仿宋_GB2312" w:hAnsi="宋体" w:eastAsia="仿宋_GB2312"/>
          <w:sz w:val="24"/>
          <w:highlight w:val="none"/>
        </w:rPr>
        <w:t>授权单位名称：（盖章）                        联系电话：</w:t>
      </w:r>
    </w:p>
    <w:p>
      <w:pPr>
        <w:rPr>
          <w:highlight w:val="none"/>
        </w:rPr>
      </w:pPr>
    </w:p>
    <w:p>
      <w:pPr>
        <w:rPr>
          <w:highlight w:val="none"/>
        </w:rPr>
      </w:pPr>
    </w:p>
    <w:p>
      <w:pPr>
        <w:tabs>
          <w:tab w:val="clear" w:pos="992"/>
        </w:tabs>
        <w:ind w:left="0" w:leftChars="0" w:firstLine="0" w:firstLineChars="0"/>
        <w:rPr>
          <w:rFonts w:hint="eastAsia" w:ascii="仿宋_GB2312" w:hAnsi="仿宋_GB2312" w:eastAsia="仿宋_GB2312" w:cs="仿宋_GB2312"/>
          <w:color w:val="auto"/>
          <w:highlight w:val="none"/>
        </w:rPr>
      </w:pPr>
    </w:p>
    <w:p>
      <w:pPr>
        <w:tabs>
          <w:tab w:val="clear" w:pos="992"/>
        </w:tabs>
        <w:rPr>
          <w:rFonts w:hint="eastAsia" w:ascii="仿宋_GB2312" w:hAnsi="仿宋_GB2312" w:eastAsia="仿宋_GB2312" w:cs="仿宋_GB2312"/>
          <w:color w:val="auto"/>
          <w:highlight w:val="none"/>
        </w:rPr>
      </w:pPr>
    </w:p>
    <w:p>
      <w:pPr>
        <w:tabs>
          <w:tab w:val="clear" w:pos="992"/>
        </w:tabs>
        <w:rPr>
          <w:rFonts w:hint="eastAsia" w:ascii="仿宋_GB2312" w:hAnsi="仿宋_GB2312" w:eastAsia="仿宋_GB2312" w:cs="仿宋_GB2312"/>
          <w:color w:val="auto"/>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FB1FEB"/>
    <w:multiLevelType w:val="singleLevel"/>
    <w:tmpl w:val="8FFB1FEB"/>
    <w:lvl w:ilvl="0" w:tentative="0">
      <w:start w:val="2"/>
      <w:numFmt w:val="decimal"/>
      <w:suff w:val="nothing"/>
      <w:lvlText w:val="（%1）"/>
      <w:lvlJc w:val="left"/>
    </w:lvl>
  </w:abstractNum>
  <w:abstractNum w:abstractNumId="1">
    <w:nsid w:val="7675276D"/>
    <w:multiLevelType w:val="multilevel"/>
    <w:tmpl w:val="7675276D"/>
    <w:lvl w:ilvl="0" w:tentative="0">
      <w:start w:val="1"/>
      <w:numFmt w:val="decimal"/>
      <w:pStyle w:val="6"/>
      <w:lvlText w:val="%1"/>
      <w:lvlJc w:val="left"/>
      <w:pPr>
        <w:tabs>
          <w:tab w:val="left" w:pos="992"/>
        </w:tabs>
        <w:ind w:left="992" w:hanging="992"/>
      </w:pPr>
      <w:rPr>
        <w:rFonts w:hint="eastAsia" w:cs="Times New Roman"/>
      </w:rPr>
    </w:lvl>
    <w:lvl w:ilvl="1" w:tentative="0">
      <w:start w:val="1"/>
      <w:numFmt w:val="decimal"/>
      <w:lvlText w:val="%1.%2"/>
      <w:lvlJc w:val="left"/>
      <w:pPr>
        <w:ind w:left="992" w:hanging="992"/>
      </w:pPr>
      <w:rPr>
        <w:rFonts w:hint="eastAsia" w:cs="Times New Roman"/>
        <w:b w:val="0"/>
      </w:rPr>
    </w:lvl>
    <w:lvl w:ilvl="2" w:tentative="0">
      <w:start w:val="1"/>
      <w:numFmt w:val="decimal"/>
      <w:lvlText w:val="%1.%2.%3"/>
      <w:lvlJc w:val="left"/>
      <w:pPr>
        <w:ind w:left="992" w:hanging="992"/>
      </w:pPr>
      <w:rPr>
        <w:rFonts w:hint="eastAsia" w:cs="Times New Roman"/>
        <w:b w:val="0"/>
      </w:rPr>
    </w:lvl>
    <w:lvl w:ilvl="3" w:tentative="0">
      <w:start w:val="1"/>
      <w:numFmt w:val="decimal"/>
      <w:lvlText w:val="%1.%2.%3.%4"/>
      <w:lvlJc w:val="left"/>
      <w:pPr>
        <w:ind w:left="992" w:hanging="992"/>
      </w:pPr>
      <w:rPr>
        <w:rFonts w:hint="eastAsia" w:cs="Times New Roman"/>
      </w:rPr>
    </w:lvl>
    <w:lvl w:ilvl="4" w:tentative="0">
      <w:start w:val="1"/>
      <w:numFmt w:val="decimal"/>
      <w:lvlText w:val="%1.%2.%3.%4.%5"/>
      <w:lvlJc w:val="left"/>
      <w:pPr>
        <w:ind w:left="992" w:hanging="992"/>
      </w:pPr>
      <w:rPr>
        <w:rFonts w:hint="eastAsia" w:cs="Times New Roman"/>
      </w:rPr>
    </w:lvl>
    <w:lvl w:ilvl="5" w:tentative="0">
      <w:start w:val="1"/>
      <w:numFmt w:val="decimal"/>
      <w:lvlText w:val="%1.%2.%3.%4.%5.%6"/>
      <w:lvlJc w:val="left"/>
      <w:pPr>
        <w:ind w:left="992" w:hanging="992"/>
      </w:pPr>
      <w:rPr>
        <w:rFonts w:hint="eastAsia" w:cs="Times New Roman"/>
      </w:rPr>
    </w:lvl>
    <w:lvl w:ilvl="6" w:tentative="0">
      <w:start w:val="1"/>
      <w:numFmt w:val="decimal"/>
      <w:lvlText w:val="%1.%2.%3.%4.%5.%6.%7"/>
      <w:lvlJc w:val="left"/>
      <w:pPr>
        <w:ind w:left="992" w:hanging="992"/>
      </w:pPr>
      <w:rPr>
        <w:rFonts w:hint="eastAsia" w:cs="Times New Roman"/>
      </w:rPr>
    </w:lvl>
    <w:lvl w:ilvl="7" w:tentative="0">
      <w:start w:val="1"/>
      <w:numFmt w:val="decimal"/>
      <w:lvlText w:val="%1.%2.%3.%4.%5.%6.%7.%8"/>
      <w:lvlJc w:val="left"/>
      <w:pPr>
        <w:ind w:left="992" w:hanging="992"/>
      </w:pPr>
      <w:rPr>
        <w:rFonts w:hint="eastAsia" w:cs="Times New Roman"/>
      </w:rPr>
    </w:lvl>
    <w:lvl w:ilvl="8" w:tentative="0">
      <w:start w:val="1"/>
      <w:numFmt w:val="decimal"/>
      <w:lvlText w:val="%1.%2.%3.%4.%5.%6.%7.%8.%9"/>
      <w:lvlJc w:val="left"/>
      <w:pPr>
        <w:ind w:left="992" w:hanging="992"/>
      </w:pPr>
      <w:rPr>
        <w:rFonts w:hint="eastAsia"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AA5646"/>
    <w:rsid w:val="02313FE8"/>
    <w:rsid w:val="03357CC2"/>
    <w:rsid w:val="04480FF0"/>
    <w:rsid w:val="04A74831"/>
    <w:rsid w:val="0664610E"/>
    <w:rsid w:val="07236670"/>
    <w:rsid w:val="08F249FA"/>
    <w:rsid w:val="08FF4585"/>
    <w:rsid w:val="09451727"/>
    <w:rsid w:val="09866CC4"/>
    <w:rsid w:val="09C41460"/>
    <w:rsid w:val="0BE0708F"/>
    <w:rsid w:val="0C0D491A"/>
    <w:rsid w:val="0ED82046"/>
    <w:rsid w:val="0F110CF1"/>
    <w:rsid w:val="0F683964"/>
    <w:rsid w:val="10311826"/>
    <w:rsid w:val="12B61460"/>
    <w:rsid w:val="12F30BEB"/>
    <w:rsid w:val="13AE1535"/>
    <w:rsid w:val="14540AEF"/>
    <w:rsid w:val="147F50E6"/>
    <w:rsid w:val="157F04BF"/>
    <w:rsid w:val="17E9426E"/>
    <w:rsid w:val="17F04BA7"/>
    <w:rsid w:val="18303DB4"/>
    <w:rsid w:val="18654305"/>
    <w:rsid w:val="19030C71"/>
    <w:rsid w:val="19653AF0"/>
    <w:rsid w:val="19B932F2"/>
    <w:rsid w:val="19FA7F11"/>
    <w:rsid w:val="1D683E41"/>
    <w:rsid w:val="1DAB0E16"/>
    <w:rsid w:val="1E86729D"/>
    <w:rsid w:val="1F343862"/>
    <w:rsid w:val="202C54B0"/>
    <w:rsid w:val="20DC085C"/>
    <w:rsid w:val="22C40CF9"/>
    <w:rsid w:val="24213BAD"/>
    <w:rsid w:val="24710D5E"/>
    <w:rsid w:val="24C56AD6"/>
    <w:rsid w:val="24E843DA"/>
    <w:rsid w:val="2708116C"/>
    <w:rsid w:val="27B9578D"/>
    <w:rsid w:val="28BD5C79"/>
    <w:rsid w:val="29380188"/>
    <w:rsid w:val="2A2059B9"/>
    <w:rsid w:val="2A322468"/>
    <w:rsid w:val="2CB337D8"/>
    <w:rsid w:val="2D23467D"/>
    <w:rsid w:val="2E202738"/>
    <w:rsid w:val="2E4E6C00"/>
    <w:rsid w:val="2ED24980"/>
    <w:rsid w:val="2F1B31B5"/>
    <w:rsid w:val="30504EF1"/>
    <w:rsid w:val="318F7922"/>
    <w:rsid w:val="32EA32BC"/>
    <w:rsid w:val="334021DA"/>
    <w:rsid w:val="347A51A4"/>
    <w:rsid w:val="35480AC9"/>
    <w:rsid w:val="35493F8B"/>
    <w:rsid w:val="35CD30D6"/>
    <w:rsid w:val="361223DD"/>
    <w:rsid w:val="36B05A55"/>
    <w:rsid w:val="373414B0"/>
    <w:rsid w:val="37FF4D56"/>
    <w:rsid w:val="38740456"/>
    <w:rsid w:val="38B07E37"/>
    <w:rsid w:val="39120EAD"/>
    <w:rsid w:val="3B6E3447"/>
    <w:rsid w:val="3BBB0D22"/>
    <w:rsid w:val="3C441AF7"/>
    <w:rsid w:val="3F7FC491"/>
    <w:rsid w:val="421225F3"/>
    <w:rsid w:val="43086451"/>
    <w:rsid w:val="4343388E"/>
    <w:rsid w:val="43EF36FC"/>
    <w:rsid w:val="46086B13"/>
    <w:rsid w:val="46DD3A79"/>
    <w:rsid w:val="471E0645"/>
    <w:rsid w:val="47DE6AF4"/>
    <w:rsid w:val="48DF2344"/>
    <w:rsid w:val="49B06AEE"/>
    <w:rsid w:val="4BBF0A93"/>
    <w:rsid w:val="4C1E3D21"/>
    <w:rsid w:val="4D5123C6"/>
    <w:rsid w:val="50B46A57"/>
    <w:rsid w:val="513F049B"/>
    <w:rsid w:val="51810D7E"/>
    <w:rsid w:val="51DC5C78"/>
    <w:rsid w:val="51EE1193"/>
    <w:rsid w:val="52C25B73"/>
    <w:rsid w:val="53577BB0"/>
    <w:rsid w:val="53640E84"/>
    <w:rsid w:val="54644387"/>
    <w:rsid w:val="54964F26"/>
    <w:rsid w:val="55415DE0"/>
    <w:rsid w:val="56C55802"/>
    <w:rsid w:val="56F22D0C"/>
    <w:rsid w:val="576A2870"/>
    <w:rsid w:val="577F333A"/>
    <w:rsid w:val="57DD13F1"/>
    <w:rsid w:val="587F34BF"/>
    <w:rsid w:val="59637B44"/>
    <w:rsid w:val="5AF23DE5"/>
    <w:rsid w:val="5B651E67"/>
    <w:rsid w:val="5B875288"/>
    <w:rsid w:val="5C112009"/>
    <w:rsid w:val="5CD9679C"/>
    <w:rsid w:val="5D786F86"/>
    <w:rsid w:val="5DB320C3"/>
    <w:rsid w:val="5F99578B"/>
    <w:rsid w:val="60FD2B5A"/>
    <w:rsid w:val="61920FE4"/>
    <w:rsid w:val="61B338A7"/>
    <w:rsid w:val="62867F3A"/>
    <w:rsid w:val="62C5253D"/>
    <w:rsid w:val="64C61685"/>
    <w:rsid w:val="64D469C7"/>
    <w:rsid w:val="64DC0518"/>
    <w:rsid w:val="65F2171A"/>
    <w:rsid w:val="66435025"/>
    <w:rsid w:val="66E62698"/>
    <w:rsid w:val="698B50C3"/>
    <w:rsid w:val="69A450AA"/>
    <w:rsid w:val="69C540B7"/>
    <w:rsid w:val="6A9F065D"/>
    <w:rsid w:val="6B952061"/>
    <w:rsid w:val="6CCE18B2"/>
    <w:rsid w:val="6D4E7603"/>
    <w:rsid w:val="6D83589C"/>
    <w:rsid w:val="6E5E5E13"/>
    <w:rsid w:val="6FD53FFF"/>
    <w:rsid w:val="72212D22"/>
    <w:rsid w:val="73ED2690"/>
    <w:rsid w:val="74067A8A"/>
    <w:rsid w:val="74B016BF"/>
    <w:rsid w:val="74E22EBF"/>
    <w:rsid w:val="76294AFB"/>
    <w:rsid w:val="762A2827"/>
    <w:rsid w:val="77B265D0"/>
    <w:rsid w:val="77D4D7AE"/>
    <w:rsid w:val="77D85B37"/>
    <w:rsid w:val="792860B2"/>
    <w:rsid w:val="79327AEC"/>
    <w:rsid w:val="7A2A24C7"/>
    <w:rsid w:val="7C4A1AFC"/>
    <w:rsid w:val="7D346E12"/>
    <w:rsid w:val="7E2015FA"/>
    <w:rsid w:val="7E956BFA"/>
    <w:rsid w:val="BEDEC22B"/>
    <w:rsid w:val="F77F498F"/>
    <w:rsid w:val="FF5B7C16"/>
    <w:rsid w:val="FF7D24E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992"/>
      </w:tabs>
      <w:spacing w:before="156" w:beforeLines="50" w:after="156" w:afterLines="50" w:line="360" w:lineRule="exact"/>
      <w:ind w:left="992"/>
      <w:jc w:val="both"/>
    </w:pPr>
    <w:rPr>
      <w:rFonts w:asciiTheme="minorHAnsi" w:hAnsiTheme="minorHAnsi" w:eastAsiaTheme="minorEastAsia" w:cstheme="minorBidi"/>
      <w:kern w:val="2"/>
      <w:sz w:val="24"/>
      <w:szCs w:val="24"/>
      <w:lang w:val="en-US" w:eastAsia="zh-CN" w:bidi="ar-SA"/>
    </w:rPr>
  </w:style>
  <w:style w:type="paragraph" w:styleId="6">
    <w:name w:val="heading 1"/>
    <w:basedOn w:val="1"/>
    <w:next w:val="1"/>
    <w:qFormat/>
    <w:uiPriority w:val="0"/>
    <w:pPr>
      <w:widowControl/>
      <w:numPr>
        <w:ilvl w:val="0"/>
        <w:numId w:val="1"/>
      </w:numPr>
      <w:spacing w:before="50" w:beforeLines="0" w:after="50" w:afterLines="0"/>
      <w:jc w:val="left"/>
      <w:outlineLvl w:val="0"/>
    </w:pPr>
    <w:rPr>
      <w:rFonts w:eastAsia="黑体" w:cs="宋体"/>
      <w:b/>
      <w:bCs/>
      <w:kern w:val="36"/>
      <w:sz w:val="24"/>
      <w:szCs w:val="48"/>
    </w:rPr>
  </w:style>
  <w:style w:type="paragraph" w:styleId="7">
    <w:name w:val="heading 2"/>
    <w:basedOn w:val="1"/>
    <w:next w:val="1"/>
    <w:unhideWhenUsed/>
    <w:qFormat/>
    <w:uiPriority w:val="0"/>
    <w:pPr>
      <w:keepNext/>
      <w:keepLines/>
      <w:spacing w:before="260" w:after="260" w:line="416" w:lineRule="auto"/>
      <w:outlineLvl w:val="1"/>
    </w:pPr>
    <w:rPr>
      <w:rFonts w:ascii="Cambria" w:hAnsi="Cambria" w:eastAsia="仿宋_GB2312"/>
      <w:b/>
      <w:bCs/>
      <w:sz w:val="30"/>
      <w:szCs w:val="32"/>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样式 宋体 + 首行缩进:  2 字符"/>
    <w:basedOn w:val="3"/>
    <w:qFormat/>
    <w:uiPriority w:val="99"/>
    <w:pPr>
      <w:tabs>
        <w:tab w:val="left" w:pos="992"/>
      </w:tabs>
      <w:ind w:firstLine="560"/>
    </w:pPr>
  </w:style>
  <w:style w:type="paragraph" w:customStyle="1" w:styleId="3">
    <w:name w:val="1111"/>
    <w:basedOn w:val="4"/>
    <w:qFormat/>
    <w:uiPriority w:val="99"/>
    <w:pPr>
      <w:tabs>
        <w:tab w:val="left" w:pos="992"/>
      </w:tabs>
    </w:pPr>
    <w:rPr>
      <w:sz w:val="28"/>
      <w:szCs w:val="28"/>
    </w:rPr>
  </w:style>
  <w:style w:type="paragraph" w:customStyle="1" w:styleId="4">
    <w:name w:val="正文文字"/>
    <w:basedOn w:val="5"/>
    <w:qFormat/>
    <w:uiPriority w:val="99"/>
    <w:pPr>
      <w:tabs>
        <w:tab w:val="left" w:pos="992"/>
      </w:tabs>
      <w:spacing w:line="360" w:lineRule="auto"/>
    </w:pPr>
  </w:style>
  <w:style w:type="paragraph" w:styleId="5">
    <w:name w:val="Body Text"/>
    <w:basedOn w:val="1"/>
    <w:qFormat/>
    <w:uiPriority w:val="1"/>
    <w:rPr>
      <w:rFonts w:ascii="仿宋_GB2312" w:hAnsi="仿宋_GB2312" w:eastAsia="仿宋_GB2312" w:cs="仿宋_GB2312"/>
      <w:sz w:val="32"/>
      <w:szCs w:val="32"/>
    </w:rPr>
  </w:style>
  <w:style w:type="paragraph" w:styleId="8">
    <w:name w:val="annotation text"/>
    <w:basedOn w:val="1"/>
    <w:qFormat/>
    <w:uiPriority w:val="0"/>
    <w:pPr>
      <w:jc w:val="left"/>
    </w:pPr>
  </w:style>
  <w:style w:type="paragraph" w:styleId="9">
    <w:name w:val="Title"/>
    <w:basedOn w:val="1"/>
    <w:next w:val="1"/>
    <w:qFormat/>
    <w:uiPriority w:val="0"/>
    <w:pPr>
      <w:spacing w:before="312" w:beforeLines="100" w:after="936" w:afterLines="300" w:line="520" w:lineRule="exact"/>
      <w:ind w:firstLine="640" w:firstLineChars="200"/>
      <w:jc w:val="center"/>
      <w:outlineLvl w:val="0"/>
    </w:pPr>
    <w:rPr>
      <w:rFonts w:ascii="Calibri" w:hAnsi="Calibri" w:eastAsia="黑体"/>
      <w:b/>
      <w:bCs/>
      <w:snapToGrid/>
      <w:kern w:val="2"/>
      <w:sz w:val="32"/>
      <w:szCs w:val="32"/>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unhideWhenUsed/>
    <w:qFormat/>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2014-10-31T12:08:00Z</dcterms:created>
  <dc:creator>Administrator</dc:creator>
  <cp:lastModifiedBy>小木</cp:lastModifiedBy>
  <cp:lastPrinted>2017-06-03T09:01:00Z</cp:lastPrinted>
  <dcterms:modified xsi:type="dcterms:W3CDTF">2020-12-07T03:21:53Z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