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59A3" w14:textId="1425284A" w:rsidR="00E7143C" w:rsidRPr="00D265A9" w:rsidRDefault="00C2023E" w:rsidP="004F6634">
      <w:pPr>
        <w:widowControl/>
        <w:spacing w:before="75" w:after="75" w:line="360" w:lineRule="atLeast"/>
        <w:jc w:val="center"/>
        <w:rPr>
          <w:rFonts w:ascii="宋体" w:eastAsia="宋体" w:hAnsi="宋体" w:cs="Arial"/>
          <w:b/>
          <w:bCs/>
          <w:kern w:val="0"/>
          <w:sz w:val="32"/>
        </w:rPr>
      </w:pPr>
      <w:r w:rsidRPr="00C2023E">
        <w:rPr>
          <w:rFonts w:ascii="宋体" w:eastAsia="宋体" w:hAnsi="宋体" w:cs="Arial" w:hint="eastAsia"/>
          <w:b/>
          <w:bCs/>
          <w:kern w:val="0"/>
          <w:sz w:val="32"/>
        </w:rPr>
        <w:t>江南温泉城施工项目</w:t>
      </w:r>
      <w:r w:rsidR="00DD6730">
        <w:rPr>
          <w:rFonts w:ascii="宋体" w:eastAsia="宋体" w:hAnsi="宋体" w:cs="Arial" w:hint="eastAsia"/>
          <w:b/>
          <w:bCs/>
          <w:kern w:val="0"/>
          <w:sz w:val="32"/>
        </w:rPr>
        <w:t>机电</w:t>
      </w:r>
      <w:r w:rsidR="009A4BD8">
        <w:rPr>
          <w:rFonts w:ascii="宋体" w:eastAsia="宋体" w:hAnsi="宋体" w:cs="Arial" w:hint="eastAsia"/>
          <w:b/>
          <w:bCs/>
          <w:kern w:val="0"/>
          <w:sz w:val="32"/>
        </w:rPr>
        <w:t>安装</w:t>
      </w:r>
      <w:r w:rsidR="00DF7304" w:rsidRPr="00DF7304">
        <w:rPr>
          <w:rFonts w:ascii="宋体" w:eastAsia="宋体" w:hAnsi="宋体" w:cs="Arial" w:hint="eastAsia"/>
          <w:b/>
          <w:bCs/>
          <w:kern w:val="0"/>
          <w:sz w:val="32"/>
        </w:rPr>
        <w:t>工程</w:t>
      </w:r>
    </w:p>
    <w:p w14:paraId="6B6981FA" w14:textId="3C8C237C" w:rsidR="004F6634" w:rsidRPr="00D265A9" w:rsidRDefault="00C2023E" w:rsidP="004F6634">
      <w:pPr>
        <w:widowControl/>
        <w:spacing w:before="75" w:after="75" w:line="360" w:lineRule="atLeast"/>
        <w:jc w:val="center"/>
        <w:rPr>
          <w:rFonts w:ascii="Arial" w:eastAsia="宋体" w:hAnsi="Arial" w:cs="Arial"/>
          <w:kern w:val="0"/>
          <w:sz w:val="24"/>
          <w:szCs w:val="24"/>
        </w:rPr>
      </w:pPr>
      <w:bookmarkStart w:id="0" w:name="_Hlk57218902"/>
      <w:r w:rsidRPr="00C2023E">
        <w:rPr>
          <w:rFonts w:ascii="宋体" w:eastAsia="宋体" w:hAnsi="宋体" w:cs="Arial" w:hint="eastAsia"/>
          <w:b/>
          <w:bCs/>
          <w:kern w:val="0"/>
          <w:sz w:val="32"/>
        </w:rPr>
        <w:t>电线电缆</w:t>
      </w:r>
      <w:bookmarkEnd w:id="0"/>
      <w:r w:rsidR="004F6634" w:rsidRPr="00D265A9">
        <w:rPr>
          <w:rFonts w:ascii="宋体" w:eastAsia="宋体" w:hAnsi="宋体" w:cs="Arial" w:hint="eastAsia"/>
          <w:b/>
          <w:bCs/>
          <w:kern w:val="0"/>
          <w:sz w:val="32"/>
        </w:rPr>
        <w:t>招标公告</w:t>
      </w:r>
    </w:p>
    <w:p w14:paraId="49AC43C3" w14:textId="77777777" w:rsidR="004F6634" w:rsidRPr="00D265A9" w:rsidRDefault="004F6634" w:rsidP="004F6634">
      <w:pPr>
        <w:widowControl/>
        <w:spacing w:before="75" w:after="75"/>
        <w:jc w:val="left"/>
        <w:rPr>
          <w:rFonts w:ascii="Arial" w:eastAsia="宋体" w:hAnsi="Arial" w:cs="Arial"/>
          <w:kern w:val="0"/>
          <w:sz w:val="24"/>
          <w:szCs w:val="24"/>
        </w:rPr>
      </w:pPr>
      <w:r w:rsidRPr="00D265A9">
        <w:rPr>
          <w:rFonts w:ascii="宋体" w:eastAsia="宋体" w:hAnsi="宋体" w:cs="Arial" w:hint="eastAsia"/>
          <w:b/>
          <w:bCs/>
          <w:kern w:val="0"/>
          <w:sz w:val="24"/>
          <w:szCs w:val="24"/>
        </w:rPr>
        <w:t>1. 招标条件</w:t>
      </w:r>
    </w:p>
    <w:p w14:paraId="70B07810" w14:textId="390A9BE0" w:rsidR="004F6634" w:rsidRPr="00D265A9" w:rsidRDefault="004F6634" w:rsidP="004F6634">
      <w:pPr>
        <w:widowControl/>
        <w:spacing w:before="75" w:after="75" w:line="405" w:lineRule="atLeast"/>
        <w:ind w:firstLine="480"/>
        <w:jc w:val="left"/>
        <w:rPr>
          <w:rFonts w:ascii="Arial" w:eastAsia="宋体" w:hAnsi="Arial" w:cs="Arial"/>
          <w:kern w:val="0"/>
          <w:sz w:val="24"/>
          <w:szCs w:val="24"/>
        </w:rPr>
      </w:pPr>
      <w:r w:rsidRPr="00D265A9">
        <w:rPr>
          <w:rFonts w:ascii="宋体" w:eastAsia="宋体" w:hAnsi="宋体" w:cs="Arial" w:hint="eastAsia"/>
          <w:kern w:val="0"/>
          <w:sz w:val="24"/>
          <w:szCs w:val="24"/>
        </w:rPr>
        <w:t>根据中国建筑股份有限公司（以下简称：中建股份公司）采购管理方针，中建二局</w:t>
      </w:r>
      <w:r w:rsidR="00C22F0F">
        <w:rPr>
          <w:rFonts w:ascii="宋体" w:eastAsia="宋体" w:hAnsi="宋体" w:cs="Arial" w:hint="eastAsia"/>
          <w:kern w:val="0"/>
          <w:sz w:val="24"/>
          <w:szCs w:val="24"/>
        </w:rPr>
        <w:t>华南</w:t>
      </w:r>
      <w:r w:rsidRPr="00D265A9">
        <w:rPr>
          <w:rFonts w:ascii="宋体" w:eastAsia="宋体" w:hAnsi="宋体" w:cs="Arial" w:hint="eastAsia"/>
          <w:kern w:val="0"/>
          <w:sz w:val="24"/>
          <w:szCs w:val="24"/>
        </w:rPr>
        <w:t>公司</w:t>
      </w:r>
      <w:r w:rsidR="003A1CDC" w:rsidRPr="003A1CDC">
        <w:rPr>
          <w:rFonts w:ascii="宋体" w:eastAsia="宋体" w:hAnsi="宋体" w:cs="Arial" w:hint="eastAsia"/>
          <w:kern w:val="0"/>
          <w:sz w:val="24"/>
          <w:szCs w:val="24"/>
        </w:rPr>
        <w:t>江南温泉城施工项目</w:t>
      </w:r>
      <w:r w:rsidR="00444986">
        <w:rPr>
          <w:rFonts w:ascii="宋体" w:eastAsia="宋体" w:hAnsi="宋体" w:cs="Arial" w:hint="eastAsia"/>
          <w:kern w:val="0"/>
          <w:sz w:val="24"/>
          <w:szCs w:val="24"/>
        </w:rPr>
        <w:t>机电</w:t>
      </w:r>
      <w:r w:rsidR="009A4BD8">
        <w:rPr>
          <w:rFonts w:ascii="宋体" w:eastAsia="宋体" w:hAnsi="宋体" w:cs="Arial" w:hint="eastAsia"/>
          <w:kern w:val="0"/>
          <w:sz w:val="24"/>
          <w:szCs w:val="24"/>
        </w:rPr>
        <w:t>安装</w:t>
      </w:r>
      <w:r w:rsidR="00444986">
        <w:rPr>
          <w:rFonts w:ascii="宋体" w:eastAsia="宋体" w:hAnsi="宋体" w:cs="Arial" w:hint="eastAsia"/>
          <w:kern w:val="0"/>
          <w:sz w:val="24"/>
          <w:szCs w:val="24"/>
        </w:rPr>
        <w:t>工程</w:t>
      </w:r>
      <w:r w:rsidR="003A1CDC" w:rsidRPr="003A1CDC">
        <w:rPr>
          <w:rFonts w:ascii="宋体" w:eastAsia="宋体" w:hAnsi="宋体" w:cs="Arial" w:hint="eastAsia"/>
          <w:kern w:val="0"/>
          <w:sz w:val="24"/>
          <w:szCs w:val="24"/>
        </w:rPr>
        <w:t>电线电缆</w:t>
      </w:r>
      <w:r w:rsidR="00444986">
        <w:rPr>
          <w:rFonts w:ascii="宋体" w:eastAsia="宋体" w:hAnsi="宋体" w:cs="Arial" w:hint="eastAsia"/>
          <w:kern w:val="0"/>
          <w:sz w:val="24"/>
          <w:szCs w:val="24"/>
        </w:rPr>
        <w:t>采购</w:t>
      </w:r>
      <w:r w:rsidRPr="00D265A9">
        <w:rPr>
          <w:rFonts w:ascii="宋体" w:eastAsia="宋体" w:hAnsi="宋体" w:cs="Arial" w:hint="eastAsia"/>
          <w:kern w:val="0"/>
          <w:sz w:val="24"/>
          <w:szCs w:val="24"/>
        </w:rPr>
        <w:t>招标已具备招标条件，招标人为中建二局</w:t>
      </w:r>
      <w:r w:rsidR="00C22F0F">
        <w:rPr>
          <w:rFonts w:ascii="宋体" w:eastAsia="宋体" w:hAnsi="宋体" w:cs="Arial" w:hint="eastAsia"/>
          <w:kern w:val="0"/>
          <w:sz w:val="24"/>
          <w:szCs w:val="24"/>
        </w:rPr>
        <w:t>华南</w:t>
      </w:r>
      <w:r w:rsidRPr="00D265A9">
        <w:rPr>
          <w:rFonts w:ascii="宋体" w:eastAsia="宋体" w:hAnsi="宋体" w:cs="Arial" w:hint="eastAsia"/>
          <w:kern w:val="0"/>
          <w:sz w:val="24"/>
          <w:szCs w:val="24"/>
        </w:rPr>
        <w:t>公司，现进行公开招标。</w:t>
      </w:r>
    </w:p>
    <w:p w14:paraId="3CFAF10E" w14:textId="77777777" w:rsidR="004F6634" w:rsidRPr="00D265A9" w:rsidRDefault="004F6634" w:rsidP="004F6634">
      <w:pPr>
        <w:widowControl/>
        <w:spacing w:before="75" w:after="75"/>
        <w:jc w:val="left"/>
        <w:rPr>
          <w:rFonts w:ascii="宋体" w:eastAsia="宋体" w:hAnsi="宋体" w:cs="Arial"/>
          <w:b/>
          <w:bCs/>
          <w:kern w:val="0"/>
          <w:sz w:val="24"/>
          <w:szCs w:val="24"/>
        </w:rPr>
      </w:pPr>
      <w:r w:rsidRPr="00D265A9">
        <w:rPr>
          <w:rFonts w:ascii="宋体" w:eastAsia="宋体" w:hAnsi="宋体" w:cs="Arial" w:hint="eastAsia"/>
          <w:b/>
          <w:bCs/>
          <w:kern w:val="0"/>
          <w:sz w:val="24"/>
          <w:szCs w:val="24"/>
        </w:rPr>
        <w:t>2. 项目概况与招标内容</w:t>
      </w:r>
    </w:p>
    <w:p w14:paraId="1222B404" w14:textId="11A9BE0A" w:rsidR="00117CFF" w:rsidRDefault="00117CFF" w:rsidP="004F6634">
      <w:pPr>
        <w:widowControl/>
        <w:spacing w:before="75" w:after="75" w:line="360" w:lineRule="atLeast"/>
        <w:ind w:firstLine="480"/>
        <w:jc w:val="left"/>
        <w:rPr>
          <w:rFonts w:ascii="宋体" w:eastAsia="宋体" w:hAnsi="宋体" w:cs="Arial"/>
          <w:kern w:val="0"/>
          <w:sz w:val="24"/>
          <w:szCs w:val="24"/>
        </w:rPr>
      </w:pPr>
      <w:r w:rsidRPr="00117CFF">
        <w:rPr>
          <w:rFonts w:ascii="宋体" w:eastAsia="宋体" w:hAnsi="宋体" w:cs="Arial" w:hint="eastAsia"/>
          <w:kern w:val="0"/>
          <w:sz w:val="24"/>
          <w:szCs w:val="24"/>
        </w:rPr>
        <w:t>本项目位于江西省南昌市，总用地面积约16.74万㎡，总建筑面积约37.88万㎡。</w:t>
      </w:r>
    </w:p>
    <w:p w14:paraId="17DB22AD" w14:textId="1C419FEE" w:rsidR="004F6634" w:rsidRPr="00D265A9" w:rsidRDefault="004F6634" w:rsidP="004F6634">
      <w:pPr>
        <w:widowControl/>
        <w:spacing w:before="75" w:after="75" w:line="360" w:lineRule="atLeast"/>
        <w:ind w:firstLine="480"/>
        <w:jc w:val="left"/>
        <w:rPr>
          <w:rFonts w:ascii="Arial" w:eastAsia="宋体" w:hAnsi="Arial" w:cs="Arial"/>
          <w:kern w:val="0"/>
          <w:sz w:val="24"/>
          <w:szCs w:val="24"/>
        </w:rPr>
      </w:pPr>
      <w:r w:rsidRPr="00D265A9">
        <w:rPr>
          <w:rFonts w:ascii="宋体" w:eastAsia="宋体" w:hAnsi="宋体" w:cs="Arial" w:hint="eastAsia"/>
          <w:kern w:val="0"/>
          <w:sz w:val="24"/>
          <w:szCs w:val="24"/>
        </w:rPr>
        <w:t>招标内容：</w:t>
      </w:r>
      <w:r w:rsidR="00B45596" w:rsidRPr="00B45596">
        <w:rPr>
          <w:rFonts w:ascii="宋体" w:eastAsia="宋体" w:hAnsi="宋体" w:cs="Arial" w:hint="eastAsia"/>
          <w:kern w:val="0"/>
          <w:sz w:val="24"/>
          <w:szCs w:val="24"/>
        </w:rPr>
        <w:t>电线电缆</w:t>
      </w:r>
      <w:r w:rsidRPr="00D265A9">
        <w:rPr>
          <w:rFonts w:ascii="宋体" w:eastAsia="宋体" w:hAnsi="宋体" w:cs="Arial" w:hint="eastAsia"/>
          <w:kern w:val="0"/>
          <w:sz w:val="24"/>
          <w:szCs w:val="24"/>
        </w:rPr>
        <w:t>（物资品种、数量</w:t>
      </w:r>
      <w:r w:rsidR="00184167">
        <w:rPr>
          <w:rFonts w:ascii="宋体" w:eastAsia="宋体" w:hAnsi="宋体" w:cs="Arial" w:hint="eastAsia"/>
          <w:kern w:val="0"/>
          <w:sz w:val="24"/>
          <w:szCs w:val="24"/>
        </w:rPr>
        <w:t>详见清单附件</w:t>
      </w:r>
      <w:r w:rsidRPr="00D265A9">
        <w:rPr>
          <w:rFonts w:ascii="宋体" w:eastAsia="宋体" w:hAnsi="宋体" w:cs="Arial" w:hint="eastAsia"/>
          <w:kern w:val="0"/>
          <w:sz w:val="24"/>
          <w:szCs w:val="24"/>
        </w:rPr>
        <w:t>）。</w:t>
      </w:r>
    </w:p>
    <w:p w14:paraId="4CCDF262" w14:textId="77777777"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实际数量以进场数量为准。</w:t>
      </w:r>
    </w:p>
    <w:p w14:paraId="13D8788A" w14:textId="77777777" w:rsidR="004F6634" w:rsidRPr="00D265A9" w:rsidRDefault="004F6634" w:rsidP="004F6634">
      <w:pPr>
        <w:widowControl/>
        <w:spacing w:before="75" w:after="75"/>
        <w:jc w:val="left"/>
        <w:rPr>
          <w:rFonts w:ascii="Arial" w:eastAsia="宋体" w:hAnsi="Arial" w:cs="Arial"/>
          <w:kern w:val="0"/>
          <w:sz w:val="24"/>
          <w:szCs w:val="24"/>
        </w:rPr>
      </w:pPr>
      <w:r w:rsidRPr="00D265A9">
        <w:rPr>
          <w:rFonts w:ascii="宋体" w:eastAsia="宋体" w:hAnsi="宋体" w:cs="Arial" w:hint="eastAsia"/>
          <w:b/>
          <w:bCs/>
          <w:kern w:val="0"/>
          <w:sz w:val="24"/>
          <w:szCs w:val="24"/>
        </w:rPr>
        <w:t>3. 投标人资格要求</w:t>
      </w:r>
    </w:p>
    <w:p w14:paraId="7294FEED" w14:textId="16A016D5"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3.1</w:t>
      </w:r>
      <w:r w:rsidR="00930636" w:rsidRPr="00D265A9">
        <w:rPr>
          <w:rFonts w:ascii="宋体" w:eastAsia="宋体" w:hAnsi="宋体" w:cs="Arial" w:hint="eastAsia"/>
          <w:kern w:val="0"/>
          <w:sz w:val="24"/>
          <w:szCs w:val="24"/>
        </w:rPr>
        <w:t>本次招标要求投标人营业</w:t>
      </w:r>
      <w:r w:rsidRPr="00D265A9">
        <w:rPr>
          <w:rFonts w:ascii="宋体" w:eastAsia="宋体" w:hAnsi="宋体" w:cs="Arial" w:hint="eastAsia"/>
          <w:kern w:val="0"/>
          <w:sz w:val="24"/>
          <w:szCs w:val="24"/>
        </w:rPr>
        <w:t>范围须具备</w:t>
      </w:r>
      <w:r w:rsidR="003C42FF" w:rsidRPr="003C42FF">
        <w:rPr>
          <w:rFonts w:ascii="宋体" w:eastAsia="宋体" w:hAnsi="宋体" w:cs="Arial" w:hint="eastAsia"/>
          <w:kern w:val="0"/>
          <w:sz w:val="24"/>
          <w:szCs w:val="24"/>
        </w:rPr>
        <w:t>电线电缆</w:t>
      </w:r>
      <w:r w:rsidR="00930636" w:rsidRPr="00D265A9">
        <w:rPr>
          <w:rFonts w:ascii="宋体" w:eastAsia="宋体" w:hAnsi="宋体" w:cs="Arial" w:hint="eastAsia"/>
          <w:kern w:val="0"/>
          <w:sz w:val="24"/>
          <w:szCs w:val="24"/>
        </w:rPr>
        <w:t>相关</w:t>
      </w:r>
      <w:r w:rsidR="00232DA6">
        <w:rPr>
          <w:rFonts w:ascii="宋体" w:eastAsia="宋体" w:hAnsi="宋体" w:cs="Arial" w:hint="eastAsia"/>
          <w:kern w:val="0"/>
          <w:sz w:val="24"/>
          <w:szCs w:val="24"/>
        </w:rPr>
        <w:t>资质</w:t>
      </w:r>
      <w:r w:rsidRPr="00D265A9">
        <w:rPr>
          <w:rFonts w:ascii="宋体" w:eastAsia="宋体" w:hAnsi="宋体" w:cs="Arial" w:hint="eastAsia"/>
          <w:kern w:val="0"/>
          <w:sz w:val="24"/>
          <w:szCs w:val="24"/>
        </w:rPr>
        <w:t>。并在人员、资金等方面具备相应的能力。</w:t>
      </w:r>
    </w:p>
    <w:p w14:paraId="5904BE29" w14:textId="77777777"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3.2具备法律主体资格，具有独立订立及履行合同的能力。</w:t>
      </w:r>
    </w:p>
    <w:p w14:paraId="260012AC" w14:textId="77777777"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3.3本次招标不接受联合体投标。</w:t>
      </w:r>
    </w:p>
    <w:p w14:paraId="6BD919E9" w14:textId="41833653"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3.4可以开具增值税</w:t>
      </w:r>
      <w:r w:rsidR="00C45D81">
        <w:rPr>
          <w:rFonts w:ascii="宋体" w:eastAsia="宋体" w:hAnsi="宋体" w:cs="Arial" w:hint="eastAsia"/>
          <w:kern w:val="0"/>
          <w:sz w:val="24"/>
          <w:szCs w:val="24"/>
        </w:rPr>
        <w:t>专用</w:t>
      </w:r>
      <w:r w:rsidRPr="00D265A9">
        <w:rPr>
          <w:rFonts w:ascii="宋体" w:eastAsia="宋体" w:hAnsi="宋体" w:cs="Arial" w:hint="eastAsia"/>
          <w:kern w:val="0"/>
          <w:sz w:val="24"/>
          <w:szCs w:val="24"/>
        </w:rPr>
        <w:t>发票</w:t>
      </w:r>
      <w:r w:rsidR="00714ADA">
        <w:rPr>
          <w:rFonts w:ascii="宋体" w:eastAsia="宋体" w:hAnsi="宋体" w:cs="Arial" w:hint="eastAsia"/>
          <w:kern w:val="0"/>
          <w:sz w:val="24"/>
          <w:szCs w:val="24"/>
        </w:rPr>
        <w:t>，并且具有一般纳税</w:t>
      </w:r>
      <w:r w:rsidR="008B7205">
        <w:rPr>
          <w:rFonts w:ascii="宋体" w:eastAsia="宋体" w:hAnsi="宋体" w:cs="Arial" w:hint="eastAsia"/>
          <w:kern w:val="0"/>
          <w:sz w:val="24"/>
          <w:szCs w:val="24"/>
        </w:rPr>
        <w:t>人</w:t>
      </w:r>
      <w:r w:rsidR="00714ADA">
        <w:rPr>
          <w:rFonts w:ascii="宋体" w:eastAsia="宋体" w:hAnsi="宋体" w:cs="Arial" w:hint="eastAsia"/>
          <w:kern w:val="0"/>
          <w:sz w:val="24"/>
          <w:szCs w:val="24"/>
        </w:rPr>
        <w:t>资格</w:t>
      </w:r>
      <w:r w:rsidRPr="00D265A9">
        <w:rPr>
          <w:rFonts w:ascii="宋体" w:eastAsia="宋体" w:hAnsi="宋体" w:cs="Arial" w:hint="eastAsia"/>
          <w:kern w:val="0"/>
          <w:sz w:val="24"/>
          <w:szCs w:val="24"/>
        </w:rPr>
        <w:t>。</w:t>
      </w:r>
    </w:p>
    <w:p w14:paraId="02C40027" w14:textId="5899664D" w:rsidR="004F6634" w:rsidRDefault="004F6634" w:rsidP="00930636">
      <w:pPr>
        <w:widowControl/>
        <w:spacing w:before="75" w:after="75" w:line="405" w:lineRule="atLeast"/>
        <w:jc w:val="left"/>
        <w:rPr>
          <w:rFonts w:ascii="宋体" w:eastAsia="宋体" w:hAnsi="宋体" w:cs="Arial"/>
          <w:kern w:val="0"/>
          <w:sz w:val="24"/>
          <w:szCs w:val="24"/>
        </w:rPr>
      </w:pPr>
      <w:r w:rsidRPr="00D265A9">
        <w:rPr>
          <w:rFonts w:ascii="宋体" w:eastAsia="宋体" w:hAnsi="宋体" w:cs="Arial" w:hint="eastAsia"/>
          <w:kern w:val="0"/>
          <w:sz w:val="24"/>
          <w:szCs w:val="24"/>
        </w:rPr>
        <w:t>3.5具有良好的商业信誉和健全的财务会计制度；在国家有关部门和行业的监督检查中没有不良记录；与中建二局及下属各分子公司没有不良合作记录</w:t>
      </w:r>
    </w:p>
    <w:p w14:paraId="0FF686F2" w14:textId="268478D8" w:rsidR="002D4C81" w:rsidRPr="00D265A9" w:rsidRDefault="002D4C81" w:rsidP="00930636">
      <w:pPr>
        <w:widowControl/>
        <w:spacing w:before="75" w:after="75" w:line="405" w:lineRule="atLeast"/>
        <w:jc w:val="left"/>
        <w:rPr>
          <w:rFonts w:ascii="宋体" w:eastAsia="宋体" w:hAnsi="宋体" w:cs="Arial"/>
          <w:kern w:val="0"/>
          <w:sz w:val="24"/>
          <w:szCs w:val="24"/>
        </w:rPr>
      </w:pPr>
      <w:r>
        <w:rPr>
          <w:rFonts w:ascii="宋体" w:eastAsia="宋体" w:hAnsi="宋体" w:cs="Arial" w:hint="eastAsia"/>
          <w:kern w:val="0"/>
          <w:sz w:val="24"/>
          <w:szCs w:val="24"/>
        </w:rPr>
        <w:t>3</w:t>
      </w:r>
      <w:r>
        <w:rPr>
          <w:rFonts w:ascii="宋体" w:eastAsia="宋体" w:hAnsi="宋体" w:cs="Arial"/>
          <w:kern w:val="0"/>
          <w:sz w:val="24"/>
          <w:szCs w:val="24"/>
        </w:rPr>
        <w:t>.6</w:t>
      </w:r>
      <w:r w:rsidRPr="002D4C81">
        <w:rPr>
          <w:rFonts w:ascii="宋体" w:eastAsia="宋体" w:hAnsi="宋体" w:cs="Arial" w:hint="eastAsia"/>
          <w:kern w:val="0"/>
          <w:sz w:val="24"/>
          <w:szCs w:val="24"/>
        </w:rPr>
        <w:t>在中建二局2020年度合格分供商名录内</w:t>
      </w:r>
    </w:p>
    <w:p w14:paraId="34467910" w14:textId="406DDB08" w:rsidR="00F23671" w:rsidRPr="00D265A9" w:rsidRDefault="00F23671" w:rsidP="00930636">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3.</w:t>
      </w:r>
      <w:r w:rsidR="002D4C81">
        <w:rPr>
          <w:rFonts w:ascii="宋体" w:eastAsia="宋体" w:hAnsi="宋体" w:cs="Arial"/>
          <w:kern w:val="0"/>
          <w:sz w:val="24"/>
          <w:szCs w:val="24"/>
        </w:rPr>
        <w:t>7</w:t>
      </w:r>
      <w:r w:rsidRPr="00D265A9">
        <w:rPr>
          <w:rFonts w:ascii="宋体" w:eastAsia="宋体" w:hAnsi="宋体" w:cs="Arial" w:hint="eastAsia"/>
          <w:kern w:val="0"/>
          <w:sz w:val="24"/>
          <w:szCs w:val="24"/>
        </w:rPr>
        <w:t>具备品牌的授权书。</w:t>
      </w:r>
    </w:p>
    <w:p w14:paraId="0E9F2AB1" w14:textId="19B40ECE" w:rsidR="004F6634" w:rsidRDefault="004F6634" w:rsidP="004F6634">
      <w:pPr>
        <w:widowControl/>
        <w:spacing w:before="75" w:after="75" w:line="405" w:lineRule="atLeast"/>
        <w:jc w:val="left"/>
        <w:rPr>
          <w:rFonts w:ascii="宋体" w:eastAsia="宋体" w:hAnsi="宋体" w:cs="Arial"/>
          <w:kern w:val="0"/>
          <w:sz w:val="24"/>
          <w:szCs w:val="24"/>
        </w:rPr>
      </w:pPr>
      <w:r w:rsidRPr="00D265A9">
        <w:rPr>
          <w:rFonts w:ascii="宋体" w:eastAsia="宋体" w:hAnsi="宋体" w:cs="Arial" w:hint="eastAsia"/>
          <w:kern w:val="0"/>
          <w:sz w:val="24"/>
          <w:szCs w:val="24"/>
        </w:rPr>
        <w:t>3.</w:t>
      </w:r>
      <w:r w:rsidR="002D4C81">
        <w:rPr>
          <w:rFonts w:ascii="宋体" w:eastAsia="宋体" w:hAnsi="宋体" w:cs="Arial"/>
          <w:kern w:val="0"/>
          <w:sz w:val="24"/>
          <w:szCs w:val="24"/>
        </w:rPr>
        <w:t>8</w:t>
      </w:r>
      <w:r w:rsidRPr="00D265A9">
        <w:rPr>
          <w:rFonts w:ascii="宋体" w:eastAsia="宋体" w:hAnsi="宋体" w:cs="Arial" w:hint="eastAsia"/>
          <w:kern w:val="0"/>
          <w:sz w:val="24"/>
          <w:szCs w:val="24"/>
        </w:rPr>
        <w:t>满足以上要求且招标单位审批通过的供应商。</w:t>
      </w:r>
    </w:p>
    <w:p w14:paraId="0B35848C" w14:textId="764FD1FE" w:rsidR="00AD6B4B" w:rsidRDefault="00AD6B4B" w:rsidP="004F6634">
      <w:pPr>
        <w:widowControl/>
        <w:spacing w:before="75" w:after="75" w:line="405" w:lineRule="atLeast"/>
        <w:jc w:val="left"/>
        <w:rPr>
          <w:rFonts w:ascii="宋体" w:eastAsia="宋体" w:hAnsi="宋体" w:cs="Arial"/>
          <w:kern w:val="0"/>
          <w:sz w:val="24"/>
          <w:szCs w:val="24"/>
        </w:rPr>
      </w:pPr>
      <w:r>
        <w:rPr>
          <w:rFonts w:ascii="宋体" w:eastAsia="宋体" w:hAnsi="宋体" w:cs="Arial" w:hint="eastAsia"/>
          <w:kern w:val="0"/>
          <w:sz w:val="24"/>
          <w:szCs w:val="24"/>
        </w:rPr>
        <w:t>3</w:t>
      </w:r>
      <w:r>
        <w:rPr>
          <w:rFonts w:ascii="宋体" w:eastAsia="宋体" w:hAnsi="宋体" w:cs="Arial"/>
          <w:kern w:val="0"/>
          <w:sz w:val="24"/>
          <w:szCs w:val="24"/>
        </w:rPr>
        <w:t>.</w:t>
      </w:r>
      <w:r w:rsidR="002D4C81">
        <w:rPr>
          <w:rFonts w:ascii="宋体" w:eastAsia="宋体" w:hAnsi="宋体" w:cs="Arial"/>
          <w:kern w:val="0"/>
          <w:sz w:val="24"/>
          <w:szCs w:val="24"/>
        </w:rPr>
        <w:t>9</w:t>
      </w:r>
      <w:r>
        <w:rPr>
          <w:rFonts w:ascii="宋体" w:eastAsia="宋体" w:hAnsi="宋体" w:cs="Arial" w:hint="eastAsia"/>
          <w:kern w:val="0"/>
          <w:sz w:val="24"/>
          <w:szCs w:val="24"/>
        </w:rPr>
        <w:t>具备国家有关部门、行业或公司要求必须取得的质量、计量、安全、环保认证及其他经营许可；在国家有关部门和行业的监督检查中没有不良记录；与股份公司各单位没有不良合作记录，且不属于不良行为分供方的关联单位、关联人。</w:t>
      </w:r>
    </w:p>
    <w:p w14:paraId="6F37E678" w14:textId="642ACD84" w:rsidR="00D070D1" w:rsidRDefault="00D070D1" w:rsidP="004F6634">
      <w:pPr>
        <w:widowControl/>
        <w:spacing w:before="75" w:after="75" w:line="405" w:lineRule="atLeast"/>
        <w:jc w:val="left"/>
        <w:rPr>
          <w:rFonts w:ascii="宋体" w:eastAsia="宋体" w:hAnsi="宋体" w:cs="Arial"/>
          <w:kern w:val="0"/>
          <w:sz w:val="24"/>
          <w:szCs w:val="24"/>
        </w:rPr>
      </w:pPr>
      <w:r>
        <w:rPr>
          <w:rFonts w:ascii="宋体" w:eastAsia="宋体" w:hAnsi="宋体" w:cs="Arial" w:hint="eastAsia"/>
          <w:kern w:val="0"/>
          <w:sz w:val="24"/>
          <w:szCs w:val="24"/>
        </w:rPr>
        <w:t>3</w:t>
      </w:r>
      <w:r>
        <w:rPr>
          <w:rFonts w:ascii="宋体" w:eastAsia="宋体" w:hAnsi="宋体" w:cs="Arial"/>
          <w:kern w:val="0"/>
          <w:sz w:val="24"/>
          <w:szCs w:val="24"/>
        </w:rPr>
        <w:t>.10</w:t>
      </w:r>
      <w:r w:rsidRPr="00D070D1">
        <w:rPr>
          <w:rFonts w:ascii="宋体" w:eastAsia="宋体" w:hAnsi="宋体" w:cs="Arial" w:hint="eastAsia"/>
          <w:kern w:val="0"/>
          <w:sz w:val="24"/>
          <w:szCs w:val="24"/>
        </w:rPr>
        <w:t>报名单位所有报名和投标的ip地址、mac地址、法人信息、联系人信息不得重复，否则将视为存在围标嫌疑并取消投标资格</w:t>
      </w:r>
    </w:p>
    <w:p w14:paraId="1F2AA3D6" w14:textId="77777777"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符合上述条件，经招标人招标工作组资格审查合格后，才能成为合格的投标人。</w:t>
      </w:r>
    </w:p>
    <w:p w14:paraId="41DC0C54" w14:textId="77777777" w:rsidR="004F6634" w:rsidRPr="00D265A9" w:rsidRDefault="004F6634" w:rsidP="004F6634">
      <w:pPr>
        <w:widowControl/>
        <w:spacing w:before="75" w:after="75"/>
        <w:jc w:val="left"/>
        <w:rPr>
          <w:rFonts w:ascii="Arial" w:eastAsia="宋体" w:hAnsi="Arial" w:cs="Arial"/>
          <w:kern w:val="0"/>
          <w:sz w:val="24"/>
          <w:szCs w:val="24"/>
        </w:rPr>
      </w:pPr>
      <w:r w:rsidRPr="00D265A9">
        <w:rPr>
          <w:rFonts w:ascii="宋体" w:eastAsia="宋体" w:hAnsi="宋体" w:cs="Arial" w:hint="eastAsia"/>
          <w:b/>
          <w:bCs/>
          <w:kern w:val="0"/>
          <w:sz w:val="24"/>
          <w:szCs w:val="24"/>
        </w:rPr>
        <w:t>4. 投标报名</w:t>
      </w:r>
    </w:p>
    <w:p w14:paraId="31D1C636" w14:textId="77777777"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4.1报名时间：</w:t>
      </w:r>
      <w:r w:rsidR="001C4CE6" w:rsidRPr="001C4CE6">
        <w:rPr>
          <w:rFonts w:ascii="宋体" w:eastAsia="宋体" w:hAnsi="宋体" w:cs="Arial" w:hint="eastAsia"/>
          <w:kern w:val="0"/>
          <w:sz w:val="24"/>
          <w:szCs w:val="24"/>
          <w:highlight w:val="yellow"/>
          <w:u w:val="single"/>
        </w:rPr>
        <w:t>以云筑网系统截止时间为准</w:t>
      </w:r>
      <w:r w:rsidR="001C48AE">
        <w:rPr>
          <w:rFonts w:ascii="宋体" w:eastAsia="宋体" w:hAnsi="宋体" w:cs="Arial" w:hint="eastAsia"/>
          <w:kern w:val="0"/>
          <w:sz w:val="24"/>
          <w:szCs w:val="24"/>
        </w:rPr>
        <w:t>，</w:t>
      </w:r>
      <w:r w:rsidRPr="00D265A9">
        <w:rPr>
          <w:rFonts w:ascii="宋体" w:eastAsia="宋体" w:hAnsi="宋体" w:cs="Arial" w:hint="eastAsia"/>
          <w:kern w:val="0"/>
          <w:sz w:val="24"/>
          <w:szCs w:val="24"/>
        </w:rPr>
        <w:t>逾期不再接受投标单位的报名。</w:t>
      </w:r>
    </w:p>
    <w:p w14:paraId="57ADDB56" w14:textId="77777777"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lastRenderedPageBreak/>
        <w:t>4.2报名方式：</w:t>
      </w:r>
    </w:p>
    <w:p w14:paraId="43C4444A" w14:textId="77777777" w:rsidR="004F6634" w:rsidRPr="00B27CBD" w:rsidRDefault="004F6634" w:rsidP="004F6634">
      <w:pPr>
        <w:widowControl/>
        <w:spacing w:before="75" w:after="75" w:line="405" w:lineRule="atLeast"/>
        <w:jc w:val="left"/>
        <w:rPr>
          <w:rFonts w:ascii="宋体" w:eastAsia="宋体" w:hAnsi="宋体" w:cs="Arial"/>
          <w:kern w:val="0"/>
          <w:sz w:val="24"/>
          <w:szCs w:val="24"/>
        </w:rPr>
      </w:pPr>
      <w:r w:rsidRPr="00B27CBD">
        <w:rPr>
          <w:rFonts w:ascii="宋体" w:eastAsia="宋体" w:hAnsi="宋体" w:cs="Arial" w:hint="eastAsia"/>
          <w:kern w:val="0"/>
          <w:sz w:val="24"/>
          <w:szCs w:val="24"/>
        </w:rPr>
        <w:t>网络报名，通过“云筑网”（网址</w:t>
      </w:r>
      <w:r w:rsidR="00D265A9" w:rsidRPr="00B27CBD">
        <w:rPr>
          <w:rFonts w:ascii="宋体" w:eastAsia="宋体" w:hAnsi="宋体" w:cs="Arial"/>
          <w:kern w:val="0"/>
          <w:sz w:val="24"/>
          <w:szCs w:val="24"/>
        </w:rPr>
        <w:t>http://www.yzw.cn/</w:t>
      </w:r>
      <w:r w:rsidRPr="00B27CBD">
        <w:rPr>
          <w:rFonts w:ascii="宋体" w:eastAsia="宋体" w:hAnsi="宋体" w:cs="Arial" w:hint="eastAsia"/>
          <w:kern w:val="0"/>
          <w:sz w:val="24"/>
          <w:szCs w:val="24"/>
        </w:rPr>
        <w:t>）上进行报名，不接受其他方式报名。</w:t>
      </w:r>
    </w:p>
    <w:p w14:paraId="5B7CA0C0" w14:textId="77777777"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4.3说明：已在“云筑网”完成正式供应商注册的投标人，直接登录平台输入用户名和密码，成功登录后签收对应的招标公告并点击报名；未在“云筑网”注册的投标人，需先通过云筑网网页进行注册，注册信息通过审核合格后，再进行报名。</w:t>
      </w:r>
      <w:r w:rsidR="00D265A9" w:rsidRPr="00D265A9">
        <w:t>http://www.yzw.cn/</w:t>
      </w:r>
      <w:r w:rsidR="00D265A9" w:rsidRPr="00D265A9">
        <w:rPr>
          <w:rFonts w:ascii="宋体" w:eastAsia="宋体" w:hAnsi="宋体" w:cs="Arial" w:hint="eastAsia"/>
          <w:kern w:val="0"/>
          <w:sz w:val="24"/>
          <w:szCs w:val="24"/>
        </w:rPr>
        <w:t xml:space="preserve"> </w:t>
      </w:r>
      <w:r w:rsidRPr="00D265A9">
        <w:rPr>
          <w:rFonts w:ascii="宋体" w:eastAsia="宋体" w:hAnsi="宋体" w:cs="Arial" w:hint="eastAsia"/>
          <w:kern w:val="0"/>
          <w:sz w:val="24"/>
          <w:szCs w:val="24"/>
        </w:rPr>
        <w:t>(云筑网</w:t>
      </w:r>
      <w:r w:rsidRPr="00D265A9">
        <w:rPr>
          <w:rFonts w:ascii="Times New Roman" w:eastAsia="宋体" w:hAnsi="Times New Roman" w:cs="Times New Roman"/>
          <w:kern w:val="0"/>
          <w:sz w:val="24"/>
          <w:szCs w:val="24"/>
        </w:rPr>
        <w:t>)</w:t>
      </w:r>
    </w:p>
    <w:p w14:paraId="572FC5BB" w14:textId="77777777" w:rsidR="004F6634" w:rsidRPr="00D265A9" w:rsidRDefault="004F6634" w:rsidP="004F6634">
      <w:pPr>
        <w:widowControl/>
        <w:spacing w:before="75" w:after="75"/>
        <w:jc w:val="left"/>
        <w:rPr>
          <w:rFonts w:ascii="Arial" w:eastAsia="宋体" w:hAnsi="Arial" w:cs="Arial"/>
          <w:kern w:val="0"/>
          <w:sz w:val="24"/>
          <w:szCs w:val="24"/>
        </w:rPr>
      </w:pPr>
      <w:r w:rsidRPr="00D265A9">
        <w:rPr>
          <w:rFonts w:ascii="宋体" w:eastAsia="宋体" w:hAnsi="宋体" w:cs="Arial" w:hint="eastAsia"/>
          <w:b/>
          <w:bCs/>
          <w:kern w:val="0"/>
          <w:sz w:val="24"/>
          <w:szCs w:val="24"/>
        </w:rPr>
        <w:t>5. 资格审查</w:t>
      </w:r>
    </w:p>
    <w:p w14:paraId="5EC18AEC" w14:textId="0554B092"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shd w:val="clear" w:color="auto" w:fill="FFFF00"/>
        </w:rPr>
        <w:t>5.1以下</w:t>
      </w:r>
      <w:r w:rsidR="00D070D1">
        <w:rPr>
          <w:rFonts w:ascii="宋体" w:eastAsia="宋体" w:hAnsi="宋体" w:cs="Arial" w:hint="eastAsia"/>
          <w:kern w:val="0"/>
          <w:sz w:val="24"/>
          <w:szCs w:val="24"/>
          <w:shd w:val="clear" w:color="auto" w:fill="FFFF00"/>
        </w:rPr>
        <w:t>二</w:t>
      </w:r>
      <w:r w:rsidRPr="00D265A9">
        <w:rPr>
          <w:rFonts w:ascii="宋体" w:eastAsia="宋体" w:hAnsi="宋体" w:cs="Arial" w:hint="eastAsia"/>
          <w:kern w:val="0"/>
          <w:sz w:val="24"/>
          <w:szCs w:val="24"/>
          <w:shd w:val="clear" w:color="auto" w:fill="FFFF00"/>
        </w:rPr>
        <w:t>条做报名附件上传云筑网</w:t>
      </w:r>
    </w:p>
    <w:p w14:paraId="41FB6078" w14:textId="77777777" w:rsidR="004F6634" w:rsidRPr="00D265A9" w:rsidRDefault="004F6634" w:rsidP="004F6634">
      <w:pPr>
        <w:widowControl/>
        <w:spacing w:before="75" w:after="75" w:line="405" w:lineRule="atLeast"/>
        <w:jc w:val="left"/>
        <w:rPr>
          <w:rFonts w:ascii="Arial" w:eastAsia="宋体" w:hAnsi="Arial" w:cs="Arial"/>
          <w:kern w:val="0"/>
          <w:sz w:val="24"/>
          <w:szCs w:val="24"/>
        </w:rPr>
      </w:pPr>
      <w:r w:rsidRPr="00D265A9">
        <w:rPr>
          <w:rFonts w:ascii="宋体" w:eastAsia="宋体" w:hAnsi="宋体" w:cs="Arial" w:hint="eastAsia"/>
          <w:kern w:val="0"/>
          <w:sz w:val="24"/>
          <w:szCs w:val="24"/>
        </w:rPr>
        <w:t>（1）投标单位营业执照、税务登记证、组织机构代码证，三证原件（正副本均可）</w:t>
      </w:r>
    </w:p>
    <w:p w14:paraId="63B0A22D" w14:textId="592784CC" w:rsidR="008D5A88" w:rsidRDefault="004F6634" w:rsidP="004F6634">
      <w:pPr>
        <w:widowControl/>
        <w:spacing w:before="75" w:after="75" w:line="405" w:lineRule="atLeast"/>
        <w:jc w:val="left"/>
        <w:rPr>
          <w:rFonts w:ascii="宋体" w:eastAsia="宋体" w:hAnsi="宋体" w:cs="Arial"/>
          <w:kern w:val="0"/>
          <w:sz w:val="24"/>
          <w:szCs w:val="24"/>
        </w:rPr>
      </w:pPr>
      <w:r w:rsidRPr="00D265A9">
        <w:rPr>
          <w:rFonts w:ascii="宋体" w:eastAsia="宋体" w:hAnsi="宋体" w:cs="Arial" w:hint="eastAsia"/>
          <w:kern w:val="0"/>
          <w:sz w:val="24"/>
          <w:szCs w:val="24"/>
        </w:rPr>
        <w:t>（2</w:t>
      </w:r>
      <w:r w:rsidR="00F23671" w:rsidRPr="00D265A9">
        <w:rPr>
          <w:rFonts w:ascii="宋体" w:eastAsia="宋体" w:hAnsi="宋体" w:cs="Arial" w:hint="eastAsia"/>
          <w:kern w:val="0"/>
          <w:sz w:val="24"/>
          <w:szCs w:val="24"/>
        </w:rPr>
        <w:t>）法定代表人身份证明及法定代表人授权书证明原件，品牌厂家授权书</w:t>
      </w:r>
      <w:r w:rsidR="006E4A98">
        <w:rPr>
          <w:rFonts w:ascii="宋体" w:eastAsia="宋体" w:hAnsi="宋体" w:cs="Arial" w:hint="eastAsia"/>
          <w:kern w:val="0"/>
          <w:sz w:val="24"/>
          <w:szCs w:val="24"/>
        </w:rPr>
        <w:t>（代理商提供）</w:t>
      </w:r>
      <w:r w:rsidR="00F23671" w:rsidRPr="00D265A9">
        <w:rPr>
          <w:rFonts w:ascii="宋体" w:eastAsia="宋体" w:hAnsi="宋体" w:cs="Arial" w:hint="eastAsia"/>
          <w:kern w:val="0"/>
          <w:sz w:val="24"/>
          <w:szCs w:val="24"/>
        </w:rPr>
        <w:t>。</w:t>
      </w:r>
    </w:p>
    <w:p w14:paraId="6DD74AD6" w14:textId="671D3B93" w:rsidR="00714ADA" w:rsidRPr="00F941CA" w:rsidRDefault="00714ADA" w:rsidP="00714ADA">
      <w:pPr>
        <w:widowControl/>
        <w:spacing w:before="75" w:after="75" w:line="405" w:lineRule="atLeast"/>
        <w:jc w:val="left"/>
        <w:rPr>
          <w:rFonts w:ascii="宋体" w:eastAsia="宋体" w:hAnsi="宋体" w:cs="Arial"/>
          <w:kern w:val="0"/>
          <w:sz w:val="24"/>
          <w:szCs w:val="24"/>
        </w:rPr>
      </w:pPr>
      <w:r w:rsidRPr="00F941CA">
        <w:rPr>
          <w:rFonts w:ascii="宋体" w:eastAsia="宋体" w:hAnsi="宋体" w:cs="Arial" w:hint="eastAsia"/>
          <w:kern w:val="0"/>
          <w:sz w:val="24"/>
          <w:szCs w:val="24"/>
        </w:rPr>
        <w:t>符合上述条件，经</w:t>
      </w:r>
      <w:r w:rsidR="006140E2">
        <w:rPr>
          <w:rFonts w:ascii="宋体" w:eastAsia="宋体" w:hAnsi="宋体" w:cs="Arial" w:hint="eastAsia"/>
          <w:kern w:val="0"/>
          <w:sz w:val="24"/>
          <w:szCs w:val="24"/>
        </w:rPr>
        <w:t>江南温泉城施工</w:t>
      </w:r>
      <w:r w:rsidRPr="00F941CA">
        <w:rPr>
          <w:rFonts w:ascii="宋体" w:eastAsia="宋体" w:hAnsi="宋体" w:cs="Arial" w:hint="eastAsia"/>
          <w:kern w:val="0"/>
          <w:sz w:val="24"/>
          <w:szCs w:val="24"/>
        </w:rPr>
        <w:t>项目资格审查合格后，方为合格的投标人。</w:t>
      </w:r>
    </w:p>
    <w:p w14:paraId="74FF8158" w14:textId="77777777" w:rsidR="00714ADA" w:rsidRDefault="00714ADA" w:rsidP="00714ADA">
      <w:pPr>
        <w:widowControl/>
        <w:spacing w:before="75" w:after="75" w:line="405" w:lineRule="atLeast"/>
        <w:jc w:val="left"/>
        <w:rPr>
          <w:rFonts w:ascii="宋体" w:eastAsia="宋体" w:hAnsi="宋体" w:cs="Arial"/>
          <w:b/>
          <w:bCs/>
          <w:kern w:val="0"/>
          <w:sz w:val="24"/>
          <w:szCs w:val="24"/>
        </w:rPr>
      </w:pPr>
      <w:r w:rsidRPr="00F941CA">
        <w:rPr>
          <w:rFonts w:ascii="宋体" w:eastAsia="宋体" w:hAnsi="宋体" w:cs="Arial" w:hint="eastAsia"/>
          <w:b/>
          <w:bCs/>
          <w:kern w:val="0"/>
          <w:sz w:val="24"/>
          <w:szCs w:val="24"/>
        </w:rPr>
        <w:t>6</w:t>
      </w:r>
      <w:r>
        <w:rPr>
          <w:rFonts w:ascii="宋体" w:eastAsia="宋体" w:hAnsi="宋体" w:cs="Arial" w:hint="eastAsia"/>
          <w:b/>
          <w:bCs/>
          <w:kern w:val="0"/>
          <w:sz w:val="24"/>
          <w:szCs w:val="24"/>
        </w:rPr>
        <w:t>.</w:t>
      </w:r>
      <w:r w:rsidRPr="00F941CA">
        <w:rPr>
          <w:rFonts w:hint="eastAsia"/>
        </w:rPr>
        <w:t xml:space="preserve"> </w:t>
      </w:r>
      <w:r w:rsidRPr="00F941CA">
        <w:rPr>
          <w:rFonts w:ascii="宋体" w:eastAsia="宋体" w:hAnsi="宋体" w:cs="Arial" w:hint="eastAsia"/>
          <w:b/>
          <w:bCs/>
          <w:kern w:val="0"/>
          <w:sz w:val="24"/>
          <w:szCs w:val="24"/>
        </w:rPr>
        <w:t>投标保证金及招标费用缴纳</w:t>
      </w:r>
    </w:p>
    <w:p w14:paraId="09121604" w14:textId="398BAEF3" w:rsidR="00714ADA" w:rsidRPr="00F941CA" w:rsidRDefault="00714ADA" w:rsidP="00714ADA">
      <w:pPr>
        <w:widowControl/>
        <w:spacing w:before="75" w:after="75" w:line="405" w:lineRule="atLeast"/>
        <w:jc w:val="left"/>
        <w:rPr>
          <w:rFonts w:ascii="宋体" w:eastAsia="宋体" w:hAnsi="宋体" w:cs="Arial"/>
          <w:kern w:val="0"/>
          <w:sz w:val="24"/>
          <w:szCs w:val="24"/>
        </w:rPr>
      </w:pPr>
      <w:r w:rsidRPr="00F941CA">
        <w:rPr>
          <w:rFonts w:ascii="宋体" w:eastAsia="宋体" w:hAnsi="宋体" w:cs="Arial" w:hint="eastAsia"/>
          <w:kern w:val="0"/>
          <w:sz w:val="24"/>
          <w:szCs w:val="24"/>
        </w:rPr>
        <w:t>1、本次投标需交</w:t>
      </w:r>
      <w:r w:rsidR="00DD6730">
        <w:rPr>
          <w:rFonts w:ascii="宋体" w:eastAsia="宋体" w:hAnsi="宋体" w:cs="Arial"/>
          <w:kern w:val="0"/>
          <w:sz w:val="24"/>
          <w:szCs w:val="24"/>
        </w:rPr>
        <w:t>10</w:t>
      </w:r>
      <w:r w:rsidR="000E113B">
        <w:rPr>
          <w:rFonts w:ascii="宋体" w:eastAsia="宋体" w:hAnsi="宋体" w:cs="Arial"/>
          <w:kern w:val="0"/>
          <w:sz w:val="24"/>
          <w:szCs w:val="24"/>
        </w:rPr>
        <w:t>0</w:t>
      </w:r>
      <w:r w:rsidR="00DD6730">
        <w:rPr>
          <w:rFonts w:ascii="宋体" w:eastAsia="宋体" w:hAnsi="宋体" w:cs="Arial"/>
          <w:kern w:val="0"/>
          <w:sz w:val="24"/>
          <w:szCs w:val="24"/>
        </w:rPr>
        <w:t>00</w:t>
      </w:r>
      <w:r w:rsidRPr="00F941CA">
        <w:rPr>
          <w:rFonts w:ascii="宋体" w:eastAsia="宋体" w:hAnsi="宋体" w:cs="Arial" w:hint="eastAsia"/>
          <w:kern w:val="0"/>
          <w:sz w:val="24"/>
          <w:szCs w:val="24"/>
        </w:rPr>
        <w:t>元人民币作为投标保证金，中标后自动转为履约保证金。</w:t>
      </w:r>
    </w:p>
    <w:p w14:paraId="15E35379" w14:textId="77777777" w:rsidR="00714ADA" w:rsidRPr="00F941CA" w:rsidRDefault="00714ADA" w:rsidP="00714ADA">
      <w:pPr>
        <w:widowControl/>
        <w:spacing w:before="75" w:after="75" w:line="405" w:lineRule="atLeast"/>
        <w:jc w:val="left"/>
        <w:rPr>
          <w:rFonts w:ascii="宋体" w:eastAsia="宋体" w:hAnsi="宋体" w:cs="Arial"/>
          <w:kern w:val="0"/>
          <w:sz w:val="24"/>
          <w:szCs w:val="24"/>
        </w:rPr>
      </w:pPr>
      <w:r w:rsidRPr="00F941CA">
        <w:rPr>
          <w:rFonts w:ascii="宋体" w:eastAsia="宋体" w:hAnsi="宋体" w:cs="Arial" w:hint="eastAsia"/>
          <w:kern w:val="0"/>
          <w:sz w:val="24"/>
          <w:szCs w:val="24"/>
        </w:rPr>
        <w:t xml:space="preserve">投标保证金通过“云筑网”交付，具体交付方式请在投标报价时自行阅读“云筑网”平台保证金操作手册。 </w:t>
      </w:r>
    </w:p>
    <w:p w14:paraId="4D060F64" w14:textId="77777777" w:rsidR="00714ADA" w:rsidRPr="00F941CA" w:rsidRDefault="00714ADA" w:rsidP="00714ADA">
      <w:pPr>
        <w:widowControl/>
        <w:spacing w:before="75" w:after="75" w:line="405" w:lineRule="atLeast"/>
        <w:jc w:val="left"/>
        <w:rPr>
          <w:rFonts w:ascii="宋体" w:eastAsia="宋体" w:hAnsi="宋体" w:cs="Arial"/>
          <w:kern w:val="0"/>
          <w:sz w:val="24"/>
          <w:szCs w:val="24"/>
        </w:rPr>
      </w:pPr>
      <w:r w:rsidRPr="00F941CA">
        <w:rPr>
          <w:rFonts w:ascii="宋体" w:eastAsia="宋体" w:hAnsi="宋体" w:cs="Arial" w:hint="eastAsia"/>
          <w:kern w:val="0"/>
          <w:sz w:val="24"/>
          <w:szCs w:val="24"/>
        </w:rPr>
        <w:t>账户对公办理，不接受个人汇款，投标人以投标公司的账户转账。</w:t>
      </w:r>
    </w:p>
    <w:p w14:paraId="7C893F46" w14:textId="77777777" w:rsidR="00714ADA" w:rsidRPr="00F941CA" w:rsidRDefault="00714ADA" w:rsidP="00714ADA">
      <w:pPr>
        <w:widowControl/>
        <w:spacing w:before="75" w:after="75" w:line="405" w:lineRule="atLeast"/>
        <w:jc w:val="left"/>
        <w:rPr>
          <w:rFonts w:ascii="宋体" w:eastAsia="宋体" w:hAnsi="宋体" w:cs="Arial"/>
          <w:kern w:val="0"/>
          <w:sz w:val="24"/>
          <w:szCs w:val="24"/>
        </w:rPr>
      </w:pPr>
      <w:r w:rsidRPr="00F941CA">
        <w:rPr>
          <w:rFonts w:ascii="宋体" w:eastAsia="宋体" w:hAnsi="宋体" w:cs="Arial" w:hint="eastAsia"/>
          <w:kern w:val="0"/>
          <w:sz w:val="24"/>
          <w:szCs w:val="24"/>
        </w:rPr>
        <w:t>没有按时缴纳投标保证金的投标人，取消其本次投标资格。</w:t>
      </w:r>
    </w:p>
    <w:p w14:paraId="384D595D" w14:textId="77777777" w:rsidR="00714ADA" w:rsidRDefault="00714ADA" w:rsidP="00714ADA">
      <w:pPr>
        <w:widowControl/>
        <w:spacing w:before="75" w:after="75" w:line="405" w:lineRule="atLeast"/>
        <w:jc w:val="left"/>
        <w:rPr>
          <w:rFonts w:ascii="宋体" w:eastAsia="宋体" w:hAnsi="宋体" w:cs="Arial"/>
          <w:kern w:val="0"/>
          <w:sz w:val="24"/>
          <w:szCs w:val="24"/>
        </w:rPr>
      </w:pPr>
      <w:r w:rsidRPr="00F941CA">
        <w:rPr>
          <w:rFonts w:ascii="宋体" w:eastAsia="宋体" w:hAnsi="宋体" w:cs="Arial" w:hint="eastAsia"/>
          <w:kern w:val="0"/>
          <w:sz w:val="24"/>
          <w:szCs w:val="24"/>
        </w:rPr>
        <w:t>定标结果公示后，在15个工作日内将招标方将发起未中标供应商的投标保证金退还申请流程，供应商按照操作要求完善资料后保证金15个工作日内退回到供应商银行账户内，中标供应商的投标保证金自动转为履约保证金。有效合同达到履约时间后，采购商可发起履约保证金退款。</w:t>
      </w:r>
    </w:p>
    <w:p w14:paraId="5C1E5DC6" w14:textId="77777777" w:rsidR="00714ADA" w:rsidRPr="00714ADA" w:rsidRDefault="00714ADA" w:rsidP="004F6634">
      <w:pPr>
        <w:widowControl/>
        <w:spacing w:before="75" w:after="75" w:line="405" w:lineRule="atLeast"/>
        <w:jc w:val="left"/>
        <w:rPr>
          <w:rFonts w:ascii="宋体" w:eastAsia="宋体" w:hAnsi="宋体" w:cs="Arial"/>
          <w:kern w:val="0"/>
          <w:sz w:val="24"/>
          <w:szCs w:val="24"/>
        </w:rPr>
      </w:pPr>
    </w:p>
    <w:p w14:paraId="0A4A763D" w14:textId="4213D2E2" w:rsidR="00DD6432" w:rsidRPr="00BB52E8" w:rsidRDefault="004F6634" w:rsidP="00BB52E8">
      <w:pPr>
        <w:widowControl/>
        <w:spacing w:before="75" w:after="75" w:line="405" w:lineRule="atLeast"/>
        <w:jc w:val="right"/>
        <w:rPr>
          <w:rFonts w:ascii="Arial" w:eastAsia="宋体" w:hAnsi="Arial" w:cs="Arial"/>
          <w:kern w:val="0"/>
          <w:sz w:val="24"/>
          <w:szCs w:val="24"/>
        </w:rPr>
      </w:pPr>
      <w:r w:rsidRPr="00D265A9">
        <w:rPr>
          <w:rFonts w:ascii="宋体" w:eastAsia="宋体" w:hAnsi="宋体" w:cs="Arial" w:hint="eastAsia"/>
          <w:b/>
          <w:bCs/>
          <w:kern w:val="0"/>
          <w:sz w:val="24"/>
          <w:szCs w:val="24"/>
        </w:rPr>
        <w:t> </w:t>
      </w:r>
      <w:r w:rsidRPr="00D265A9">
        <w:rPr>
          <w:rFonts w:ascii="宋体" w:eastAsia="宋体" w:hAnsi="宋体" w:cs="Arial" w:hint="eastAsia"/>
          <w:kern w:val="0"/>
          <w:sz w:val="24"/>
          <w:szCs w:val="24"/>
          <w:u w:val="single"/>
        </w:rPr>
        <w:t>20</w:t>
      </w:r>
      <w:r w:rsidR="00DA2AE5">
        <w:rPr>
          <w:rFonts w:ascii="宋体" w:eastAsia="宋体" w:hAnsi="宋体" w:cs="Arial"/>
          <w:kern w:val="0"/>
          <w:sz w:val="24"/>
          <w:szCs w:val="24"/>
          <w:u w:val="single"/>
        </w:rPr>
        <w:t>20</w:t>
      </w:r>
      <w:r w:rsidRPr="00D265A9">
        <w:rPr>
          <w:rFonts w:ascii="宋体" w:eastAsia="宋体" w:hAnsi="宋体" w:cs="Arial" w:hint="eastAsia"/>
          <w:kern w:val="0"/>
          <w:sz w:val="24"/>
          <w:szCs w:val="24"/>
        </w:rPr>
        <w:t>年</w:t>
      </w:r>
      <w:r w:rsidR="001C0CC7">
        <w:rPr>
          <w:rFonts w:ascii="宋体" w:eastAsia="宋体" w:hAnsi="宋体" w:cs="Arial" w:hint="eastAsia"/>
          <w:kern w:val="0"/>
          <w:sz w:val="24"/>
          <w:szCs w:val="24"/>
          <w:u w:val="single"/>
        </w:rPr>
        <w:t xml:space="preserve"> </w:t>
      </w:r>
      <w:r w:rsidR="00BE0CEE">
        <w:rPr>
          <w:rFonts w:ascii="宋体" w:eastAsia="宋体" w:hAnsi="宋体" w:cs="Arial"/>
          <w:kern w:val="0"/>
          <w:sz w:val="24"/>
          <w:szCs w:val="24"/>
          <w:u w:val="single"/>
        </w:rPr>
        <w:t>11</w:t>
      </w:r>
      <w:r w:rsidR="001C0CC7">
        <w:rPr>
          <w:rFonts w:ascii="宋体" w:eastAsia="宋体" w:hAnsi="宋体" w:cs="Arial" w:hint="eastAsia"/>
          <w:kern w:val="0"/>
          <w:sz w:val="24"/>
          <w:szCs w:val="24"/>
          <w:u w:val="single"/>
        </w:rPr>
        <w:t xml:space="preserve"> </w:t>
      </w:r>
      <w:r w:rsidRPr="00D265A9">
        <w:rPr>
          <w:rFonts w:ascii="宋体" w:eastAsia="宋体" w:hAnsi="宋体" w:cs="Arial" w:hint="eastAsia"/>
          <w:kern w:val="0"/>
          <w:sz w:val="24"/>
          <w:szCs w:val="24"/>
        </w:rPr>
        <w:t>月</w:t>
      </w:r>
      <w:r w:rsidR="001C0CC7">
        <w:rPr>
          <w:rFonts w:ascii="宋体" w:eastAsia="宋体" w:hAnsi="宋体" w:cs="Arial" w:hint="eastAsia"/>
          <w:kern w:val="0"/>
          <w:sz w:val="24"/>
          <w:szCs w:val="24"/>
          <w:u w:val="single"/>
        </w:rPr>
        <w:t xml:space="preserve"> </w:t>
      </w:r>
      <w:r w:rsidR="008E39B6">
        <w:rPr>
          <w:rFonts w:ascii="宋体" w:eastAsia="宋体" w:hAnsi="宋体" w:cs="Arial"/>
          <w:kern w:val="0"/>
          <w:sz w:val="24"/>
          <w:szCs w:val="24"/>
          <w:u w:val="single"/>
        </w:rPr>
        <w:t>2</w:t>
      </w:r>
      <w:r w:rsidR="00BE0CEE">
        <w:rPr>
          <w:rFonts w:ascii="宋体" w:eastAsia="宋体" w:hAnsi="宋体" w:cs="Arial"/>
          <w:kern w:val="0"/>
          <w:sz w:val="24"/>
          <w:szCs w:val="24"/>
          <w:u w:val="single"/>
        </w:rPr>
        <w:t>5</w:t>
      </w:r>
      <w:r w:rsidRPr="00D265A9">
        <w:rPr>
          <w:rFonts w:ascii="宋体" w:eastAsia="宋体" w:hAnsi="宋体" w:cs="Arial" w:hint="eastAsia"/>
          <w:kern w:val="0"/>
          <w:sz w:val="24"/>
          <w:szCs w:val="24"/>
        </w:rPr>
        <w:t>日</w:t>
      </w:r>
    </w:p>
    <w:sectPr w:rsidR="00DD6432" w:rsidRPr="00BB52E8" w:rsidSect="00B458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C0D6C" w14:textId="77777777" w:rsidR="004B7A28" w:rsidRDefault="004B7A28" w:rsidP="004F6634">
      <w:r>
        <w:separator/>
      </w:r>
    </w:p>
  </w:endnote>
  <w:endnote w:type="continuationSeparator" w:id="0">
    <w:p w14:paraId="4B430589" w14:textId="77777777" w:rsidR="004B7A28" w:rsidRDefault="004B7A28" w:rsidP="004F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64B4F" w14:textId="77777777" w:rsidR="004B7A28" w:rsidRDefault="004B7A28" w:rsidP="004F6634">
      <w:r>
        <w:separator/>
      </w:r>
    </w:p>
  </w:footnote>
  <w:footnote w:type="continuationSeparator" w:id="0">
    <w:p w14:paraId="1020179C" w14:textId="77777777" w:rsidR="004B7A28" w:rsidRDefault="004B7A28" w:rsidP="004F6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6634"/>
    <w:rsid w:val="000050B9"/>
    <w:rsid w:val="00006908"/>
    <w:rsid w:val="00012CC0"/>
    <w:rsid w:val="000138E5"/>
    <w:rsid w:val="000367A5"/>
    <w:rsid w:val="00040A5A"/>
    <w:rsid w:val="000721A2"/>
    <w:rsid w:val="000778A5"/>
    <w:rsid w:val="000813F8"/>
    <w:rsid w:val="0009440A"/>
    <w:rsid w:val="000D5176"/>
    <w:rsid w:val="000D6BDD"/>
    <w:rsid w:val="000D766E"/>
    <w:rsid w:val="000E113B"/>
    <w:rsid w:val="000E75DB"/>
    <w:rsid w:val="001004F0"/>
    <w:rsid w:val="00105013"/>
    <w:rsid w:val="00110565"/>
    <w:rsid w:val="00117CFF"/>
    <w:rsid w:val="00120DD7"/>
    <w:rsid w:val="001237FD"/>
    <w:rsid w:val="0014178A"/>
    <w:rsid w:val="001467E2"/>
    <w:rsid w:val="0015169D"/>
    <w:rsid w:val="00151D7A"/>
    <w:rsid w:val="00173975"/>
    <w:rsid w:val="00183731"/>
    <w:rsid w:val="00184167"/>
    <w:rsid w:val="00194AD2"/>
    <w:rsid w:val="001954D7"/>
    <w:rsid w:val="001A1107"/>
    <w:rsid w:val="001A3DFF"/>
    <w:rsid w:val="001B2D77"/>
    <w:rsid w:val="001C0CC7"/>
    <w:rsid w:val="001C2C49"/>
    <w:rsid w:val="001C48AE"/>
    <w:rsid w:val="001C4CE6"/>
    <w:rsid w:val="001D53C7"/>
    <w:rsid w:val="001D5EEC"/>
    <w:rsid w:val="001D6358"/>
    <w:rsid w:val="001E607D"/>
    <w:rsid w:val="002042AA"/>
    <w:rsid w:val="00205281"/>
    <w:rsid w:val="002241E3"/>
    <w:rsid w:val="00230C2C"/>
    <w:rsid w:val="002312B1"/>
    <w:rsid w:val="00232DA6"/>
    <w:rsid w:val="00242C6C"/>
    <w:rsid w:val="002472A2"/>
    <w:rsid w:val="00254CDB"/>
    <w:rsid w:val="00260270"/>
    <w:rsid w:val="00282BF2"/>
    <w:rsid w:val="00285E38"/>
    <w:rsid w:val="00291B91"/>
    <w:rsid w:val="002A21C7"/>
    <w:rsid w:val="002A4BB9"/>
    <w:rsid w:val="002D444D"/>
    <w:rsid w:val="002D4C81"/>
    <w:rsid w:val="002F119A"/>
    <w:rsid w:val="002F3EA7"/>
    <w:rsid w:val="002F66EA"/>
    <w:rsid w:val="00302543"/>
    <w:rsid w:val="003040ED"/>
    <w:rsid w:val="00315F91"/>
    <w:rsid w:val="003169DF"/>
    <w:rsid w:val="003262B2"/>
    <w:rsid w:val="0035038B"/>
    <w:rsid w:val="0035242C"/>
    <w:rsid w:val="00353505"/>
    <w:rsid w:val="00355682"/>
    <w:rsid w:val="00364CBC"/>
    <w:rsid w:val="003815EE"/>
    <w:rsid w:val="0039415B"/>
    <w:rsid w:val="003946DD"/>
    <w:rsid w:val="00394959"/>
    <w:rsid w:val="003976B6"/>
    <w:rsid w:val="003A06BF"/>
    <w:rsid w:val="003A1CDC"/>
    <w:rsid w:val="003C42FF"/>
    <w:rsid w:val="003C5306"/>
    <w:rsid w:val="003D3FF5"/>
    <w:rsid w:val="003E055A"/>
    <w:rsid w:val="003F5CCE"/>
    <w:rsid w:val="003F661C"/>
    <w:rsid w:val="0040115F"/>
    <w:rsid w:val="00415059"/>
    <w:rsid w:val="0042038E"/>
    <w:rsid w:val="00444986"/>
    <w:rsid w:val="0044719E"/>
    <w:rsid w:val="00450243"/>
    <w:rsid w:val="00453126"/>
    <w:rsid w:val="00461A12"/>
    <w:rsid w:val="004B58E7"/>
    <w:rsid w:val="004B5927"/>
    <w:rsid w:val="004B7A28"/>
    <w:rsid w:val="004E4AC2"/>
    <w:rsid w:val="004F5FE5"/>
    <w:rsid w:val="004F6634"/>
    <w:rsid w:val="005028F7"/>
    <w:rsid w:val="00503A61"/>
    <w:rsid w:val="00506289"/>
    <w:rsid w:val="0051176C"/>
    <w:rsid w:val="00514068"/>
    <w:rsid w:val="00531982"/>
    <w:rsid w:val="0053317B"/>
    <w:rsid w:val="00543A50"/>
    <w:rsid w:val="00551DA7"/>
    <w:rsid w:val="00551F58"/>
    <w:rsid w:val="0055756B"/>
    <w:rsid w:val="00563D8F"/>
    <w:rsid w:val="00581A7F"/>
    <w:rsid w:val="0059197B"/>
    <w:rsid w:val="00597F92"/>
    <w:rsid w:val="005B05A6"/>
    <w:rsid w:val="005B1570"/>
    <w:rsid w:val="005C20CE"/>
    <w:rsid w:val="005C7293"/>
    <w:rsid w:val="005E24BF"/>
    <w:rsid w:val="005E3C28"/>
    <w:rsid w:val="00600B5B"/>
    <w:rsid w:val="006016FB"/>
    <w:rsid w:val="00610620"/>
    <w:rsid w:val="006140E2"/>
    <w:rsid w:val="00626689"/>
    <w:rsid w:val="0062724B"/>
    <w:rsid w:val="00627A7B"/>
    <w:rsid w:val="00656292"/>
    <w:rsid w:val="006757D9"/>
    <w:rsid w:val="006A13F2"/>
    <w:rsid w:val="006B261C"/>
    <w:rsid w:val="006E47F7"/>
    <w:rsid w:val="006E4A98"/>
    <w:rsid w:val="006F2303"/>
    <w:rsid w:val="006F2709"/>
    <w:rsid w:val="00714ADA"/>
    <w:rsid w:val="00735057"/>
    <w:rsid w:val="007427DE"/>
    <w:rsid w:val="00743E16"/>
    <w:rsid w:val="007472A7"/>
    <w:rsid w:val="00747A4C"/>
    <w:rsid w:val="00757AC2"/>
    <w:rsid w:val="00761E19"/>
    <w:rsid w:val="00782C83"/>
    <w:rsid w:val="00791B0B"/>
    <w:rsid w:val="007A03FA"/>
    <w:rsid w:val="007B47FA"/>
    <w:rsid w:val="007C11D4"/>
    <w:rsid w:val="007E6EC2"/>
    <w:rsid w:val="007F44AF"/>
    <w:rsid w:val="007F48F8"/>
    <w:rsid w:val="00807EB1"/>
    <w:rsid w:val="0081060D"/>
    <w:rsid w:val="00830394"/>
    <w:rsid w:val="0083616D"/>
    <w:rsid w:val="0083688D"/>
    <w:rsid w:val="00840A91"/>
    <w:rsid w:val="008460E0"/>
    <w:rsid w:val="00860534"/>
    <w:rsid w:val="00860FF9"/>
    <w:rsid w:val="00884986"/>
    <w:rsid w:val="008A0442"/>
    <w:rsid w:val="008B03A3"/>
    <w:rsid w:val="008B19E8"/>
    <w:rsid w:val="008B5BD4"/>
    <w:rsid w:val="008B7205"/>
    <w:rsid w:val="008C0DCC"/>
    <w:rsid w:val="008D00A2"/>
    <w:rsid w:val="008D5A88"/>
    <w:rsid w:val="008E39B6"/>
    <w:rsid w:val="00910A16"/>
    <w:rsid w:val="00914DE4"/>
    <w:rsid w:val="00920F7A"/>
    <w:rsid w:val="00923EC8"/>
    <w:rsid w:val="009275A5"/>
    <w:rsid w:val="00930636"/>
    <w:rsid w:val="009456B7"/>
    <w:rsid w:val="00954494"/>
    <w:rsid w:val="009633B4"/>
    <w:rsid w:val="009A4BD8"/>
    <w:rsid w:val="009B0954"/>
    <w:rsid w:val="009B3F64"/>
    <w:rsid w:val="009D05EF"/>
    <w:rsid w:val="009D5A36"/>
    <w:rsid w:val="009F6826"/>
    <w:rsid w:val="00A07858"/>
    <w:rsid w:val="00A23AE9"/>
    <w:rsid w:val="00A529B0"/>
    <w:rsid w:val="00A6562B"/>
    <w:rsid w:val="00A7474A"/>
    <w:rsid w:val="00A85D02"/>
    <w:rsid w:val="00A87384"/>
    <w:rsid w:val="00A914AB"/>
    <w:rsid w:val="00AA386E"/>
    <w:rsid w:val="00AA3882"/>
    <w:rsid w:val="00AC3733"/>
    <w:rsid w:val="00AD6B4B"/>
    <w:rsid w:val="00AE0D13"/>
    <w:rsid w:val="00AE34F0"/>
    <w:rsid w:val="00AF5B0C"/>
    <w:rsid w:val="00B27CBD"/>
    <w:rsid w:val="00B40612"/>
    <w:rsid w:val="00B42CDD"/>
    <w:rsid w:val="00B4448F"/>
    <w:rsid w:val="00B45596"/>
    <w:rsid w:val="00B458BC"/>
    <w:rsid w:val="00B50A85"/>
    <w:rsid w:val="00B621D1"/>
    <w:rsid w:val="00B647FC"/>
    <w:rsid w:val="00B835D5"/>
    <w:rsid w:val="00B95B4C"/>
    <w:rsid w:val="00BB52E8"/>
    <w:rsid w:val="00BB6ABA"/>
    <w:rsid w:val="00BC482C"/>
    <w:rsid w:val="00BC7243"/>
    <w:rsid w:val="00BD7A33"/>
    <w:rsid w:val="00BE0CEE"/>
    <w:rsid w:val="00BF1CAF"/>
    <w:rsid w:val="00C06156"/>
    <w:rsid w:val="00C2023E"/>
    <w:rsid w:val="00C22F0F"/>
    <w:rsid w:val="00C431DE"/>
    <w:rsid w:val="00C45D81"/>
    <w:rsid w:val="00C707C5"/>
    <w:rsid w:val="00CA26C1"/>
    <w:rsid w:val="00CA2F69"/>
    <w:rsid w:val="00CB131E"/>
    <w:rsid w:val="00CB786F"/>
    <w:rsid w:val="00CD3C12"/>
    <w:rsid w:val="00D04E18"/>
    <w:rsid w:val="00D070D1"/>
    <w:rsid w:val="00D100E1"/>
    <w:rsid w:val="00D13435"/>
    <w:rsid w:val="00D14A31"/>
    <w:rsid w:val="00D214C0"/>
    <w:rsid w:val="00D265A9"/>
    <w:rsid w:val="00D3526E"/>
    <w:rsid w:val="00D45F9A"/>
    <w:rsid w:val="00D73CD5"/>
    <w:rsid w:val="00D962E1"/>
    <w:rsid w:val="00D976AF"/>
    <w:rsid w:val="00DA2AE5"/>
    <w:rsid w:val="00DB0728"/>
    <w:rsid w:val="00DB6B7B"/>
    <w:rsid w:val="00DC3C1F"/>
    <w:rsid w:val="00DD089F"/>
    <w:rsid w:val="00DD6432"/>
    <w:rsid w:val="00DD6730"/>
    <w:rsid w:val="00DE18A5"/>
    <w:rsid w:val="00DE2CA4"/>
    <w:rsid w:val="00DF7304"/>
    <w:rsid w:val="00DF7A66"/>
    <w:rsid w:val="00E037D6"/>
    <w:rsid w:val="00E20E73"/>
    <w:rsid w:val="00E303C5"/>
    <w:rsid w:val="00E30592"/>
    <w:rsid w:val="00E43290"/>
    <w:rsid w:val="00E7143C"/>
    <w:rsid w:val="00E76B2D"/>
    <w:rsid w:val="00E77AE8"/>
    <w:rsid w:val="00EB67AC"/>
    <w:rsid w:val="00EC21E7"/>
    <w:rsid w:val="00EC4050"/>
    <w:rsid w:val="00EC4F1E"/>
    <w:rsid w:val="00ED6CDC"/>
    <w:rsid w:val="00EE165A"/>
    <w:rsid w:val="00EE2061"/>
    <w:rsid w:val="00EF4621"/>
    <w:rsid w:val="00F0036E"/>
    <w:rsid w:val="00F04DCE"/>
    <w:rsid w:val="00F07F1F"/>
    <w:rsid w:val="00F1006C"/>
    <w:rsid w:val="00F11E90"/>
    <w:rsid w:val="00F149B2"/>
    <w:rsid w:val="00F201C9"/>
    <w:rsid w:val="00F23671"/>
    <w:rsid w:val="00F23BEB"/>
    <w:rsid w:val="00F40641"/>
    <w:rsid w:val="00F64A15"/>
    <w:rsid w:val="00F71C83"/>
    <w:rsid w:val="00F80181"/>
    <w:rsid w:val="00F82877"/>
    <w:rsid w:val="00F85093"/>
    <w:rsid w:val="00F91908"/>
    <w:rsid w:val="00F95EF7"/>
    <w:rsid w:val="00FA3D99"/>
    <w:rsid w:val="00FA796D"/>
    <w:rsid w:val="00FC3EE0"/>
    <w:rsid w:val="00FC4D9E"/>
    <w:rsid w:val="00FC7746"/>
    <w:rsid w:val="00FC7E30"/>
    <w:rsid w:val="00FD796E"/>
    <w:rsid w:val="00FE6F16"/>
    <w:rsid w:val="00FF3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08B6B"/>
  <w15:docId w15:val="{A7053943-C536-4A4E-9EBA-BC1CD726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6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6634"/>
    <w:rPr>
      <w:sz w:val="18"/>
      <w:szCs w:val="18"/>
    </w:rPr>
  </w:style>
  <w:style w:type="paragraph" w:styleId="a5">
    <w:name w:val="footer"/>
    <w:basedOn w:val="a"/>
    <w:link w:val="a6"/>
    <w:uiPriority w:val="99"/>
    <w:unhideWhenUsed/>
    <w:rsid w:val="004F6634"/>
    <w:pPr>
      <w:tabs>
        <w:tab w:val="center" w:pos="4153"/>
        <w:tab w:val="right" w:pos="8306"/>
      </w:tabs>
      <w:snapToGrid w:val="0"/>
      <w:jc w:val="left"/>
    </w:pPr>
    <w:rPr>
      <w:sz w:val="18"/>
      <w:szCs w:val="18"/>
    </w:rPr>
  </w:style>
  <w:style w:type="character" w:customStyle="1" w:styleId="a6">
    <w:name w:val="页脚 字符"/>
    <w:basedOn w:val="a0"/>
    <w:link w:val="a5"/>
    <w:uiPriority w:val="99"/>
    <w:rsid w:val="004F6634"/>
    <w:rPr>
      <w:sz w:val="18"/>
      <w:szCs w:val="18"/>
    </w:rPr>
  </w:style>
  <w:style w:type="paragraph" w:styleId="a7">
    <w:name w:val="Normal (Web)"/>
    <w:basedOn w:val="a"/>
    <w:uiPriority w:val="99"/>
    <w:unhideWhenUsed/>
    <w:rsid w:val="004F663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F6634"/>
    <w:rPr>
      <w:b/>
      <w:bCs/>
    </w:rPr>
  </w:style>
  <w:style w:type="character" w:styleId="a9">
    <w:name w:val="Hyperlink"/>
    <w:basedOn w:val="a0"/>
    <w:uiPriority w:val="99"/>
    <w:semiHidden/>
    <w:unhideWhenUsed/>
    <w:rsid w:val="004F6634"/>
    <w:rPr>
      <w:color w:val="0000FF"/>
      <w:u w:val="single"/>
    </w:rPr>
  </w:style>
  <w:style w:type="character" w:customStyle="1" w:styleId="2">
    <w:name w:val="正文文本2"/>
    <w:basedOn w:val="a0"/>
    <w:rsid w:val="004F6634"/>
    <w:rPr>
      <w:rFonts w:ascii="MingLiU" w:eastAsia="MingLiU" w:hAnsi="MingLiU" w:cs="MingLiU"/>
      <w:b w:val="0"/>
      <w:bCs w:val="0"/>
      <w:i w:val="0"/>
      <w:iCs w:val="0"/>
      <w:smallCaps w:val="0"/>
      <w:strike w:val="0"/>
      <w:color w:val="000000"/>
      <w:spacing w:val="0"/>
      <w:w w:val="100"/>
      <w:position w:val="0"/>
      <w:sz w:val="23"/>
      <w:szCs w:val="23"/>
      <w:u w:val="none"/>
      <w:lang w:val="zh-CN"/>
    </w:rPr>
  </w:style>
  <w:style w:type="character" w:customStyle="1" w:styleId="12pt">
    <w:name w:val="正文文本 + 12 pt"/>
    <w:aliases w:val="粗体,正文文本 + MS Mincho,12.5 pt,间距 0 pt"/>
    <w:basedOn w:val="a0"/>
    <w:rsid w:val="004F6634"/>
    <w:rPr>
      <w:rFonts w:ascii="MingLiU" w:eastAsia="MingLiU" w:hAnsi="MingLiU" w:cs="MingLiU"/>
      <w:b/>
      <w:bCs/>
      <w:i w:val="0"/>
      <w:iCs w:val="0"/>
      <w:smallCaps w:val="0"/>
      <w:strike w:val="0"/>
      <w:color w:val="000000"/>
      <w:spacing w:val="0"/>
      <w:w w:val="100"/>
      <w:position w:val="0"/>
      <w:sz w:val="24"/>
      <w:szCs w:val="24"/>
      <w:u w:val="none"/>
      <w:lang w:val="zh-CN"/>
    </w:rPr>
  </w:style>
  <w:style w:type="character" w:customStyle="1" w:styleId="aa">
    <w:name w:val="正文文本_"/>
    <w:basedOn w:val="a0"/>
    <w:link w:val="13"/>
    <w:rsid w:val="004F6634"/>
    <w:rPr>
      <w:rFonts w:ascii="MingLiU" w:eastAsia="MingLiU" w:hAnsi="MingLiU" w:cs="MingLiU"/>
      <w:sz w:val="23"/>
      <w:szCs w:val="23"/>
      <w:shd w:val="clear" w:color="auto" w:fill="FFFFFF"/>
    </w:rPr>
  </w:style>
  <w:style w:type="paragraph" w:customStyle="1" w:styleId="13">
    <w:name w:val="正文文本13"/>
    <w:basedOn w:val="a"/>
    <w:link w:val="aa"/>
    <w:rsid w:val="004F6634"/>
    <w:pPr>
      <w:shd w:val="clear" w:color="auto" w:fill="FFFFFF"/>
      <w:spacing w:before="540" w:after="540" w:line="0" w:lineRule="atLeast"/>
      <w:ind w:hanging="600"/>
      <w:jc w:val="left"/>
    </w:pPr>
    <w:rPr>
      <w:rFonts w:ascii="MingLiU" w:eastAsia="MingLiU" w:hAnsi="MingLiU" w:cs="MingLiU"/>
      <w:sz w:val="23"/>
      <w:szCs w:val="23"/>
    </w:rPr>
  </w:style>
  <w:style w:type="table" w:styleId="ab">
    <w:name w:val="Table Grid"/>
    <w:basedOn w:val="a1"/>
    <w:uiPriority w:val="59"/>
    <w:rsid w:val="00761E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285E38"/>
    <w:rPr>
      <w:color w:val="800080"/>
      <w:u w:val="single"/>
    </w:rPr>
  </w:style>
  <w:style w:type="paragraph" w:customStyle="1" w:styleId="font5">
    <w:name w:val="font5"/>
    <w:basedOn w:val="a"/>
    <w:rsid w:val="00285E38"/>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rsid w:val="00285E38"/>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285E38"/>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285E38"/>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rsid w:val="00285E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285E38"/>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285E38"/>
    <w:pPr>
      <w:widowControl/>
      <w:pBdr>
        <w:top w:val="single" w:sz="4" w:space="0" w:color="000000"/>
        <w:lef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xl66">
    <w:name w:val="xl66"/>
    <w:basedOn w:val="a"/>
    <w:rsid w:val="00285E38"/>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285E38"/>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285E38"/>
    <w:pPr>
      <w:widowControl/>
      <w:spacing w:before="100" w:beforeAutospacing="1" w:after="100" w:afterAutospacing="1"/>
      <w:jc w:val="center"/>
    </w:pPr>
    <w:rPr>
      <w:rFonts w:ascii="宋体" w:eastAsia="宋体" w:hAnsi="宋体" w:cs="宋体"/>
      <w:color w:val="FF0000"/>
      <w:kern w:val="0"/>
      <w:sz w:val="24"/>
      <w:szCs w:val="24"/>
    </w:rPr>
  </w:style>
  <w:style w:type="paragraph" w:customStyle="1" w:styleId="xl69">
    <w:name w:val="xl69"/>
    <w:basedOn w:val="a"/>
    <w:rsid w:val="00285E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0">
    <w:name w:val="xl70"/>
    <w:basedOn w:val="a"/>
    <w:rsid w:val="00285E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71">
    <w:name w:val="xl71"/>
    <w:basedOn w:val="a"/>
    <w:rsid w:val="00285E38"/>
    <w:pPr>
      <w:widowControl/>
      <w:pBdr>
        <w:top w:val="single" w:sz="4" w:space="0" w:color="000000"/>
        <w:left w:val="single" w:sz="4" w:space="0" w:color="000000"/>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2">
    <w:name w:val="xl72"/>
    <w:basedOn w:val="a"/>
    <w:rsid w:val="00285E38"/>
    <w:pPr>
      <w:widowControl/>
      <w:pBdr>
        <w:top w:val="single" w:sz="4" w:space="0" w:color="000000"/>
        <w:left w:val="single" w:sz="4" w:space="0" w:color="000000"/>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73">
    <w:name w:val="xl73"/>
    <w:basedOn w:val="a"/>
    <w:rsid w:val="00285E38"/>
    <w:pPr>
      <w:widowControl/>
      <w:pBdr>
        <w:top w:val="single" w:sz="4" w:space="0" w:color="000000"/>
        <w:left w:val="single" w:sz="4" w:space="0" w:color="000000"/>
        <w:bottom w:val="single"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4">
    <w:name w:val="xl74"/>
    <w:basedOn w:val="a"/>
    <w:rsid w:val="00285E38"/>
    <w:pPr>
      <w:widowControl/>
      <w:pBdr>
        <w:top w:val="single" w:sz="4" w:space="0" w:color="000000"/>
        <w:left w:val="single" w:sz="4" w:space="0" w:color="000000"/>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75">
    <w:name w:val="xl75"/>
    <w:basedOn w:val="a"/>
    <w:rsid w:val="00285E38"/>
    <w:pPr>
      <w:widowControl/>
      <w:pBdr>
        <w:top w:val="single" w:sz="4" w:space="0" w:color="000000"/>
        <w:left w:val="single" w:sz="4" w:space="0" w:color="000000"/>
      </w:pBdr>
      <w:spacing w:before="100" w:beforeAutospacing="1" w:after="100" w:afterAutospacing="1"/>
      <w:jc w:val="left"/>
      <w:textAlignment w:val="bottom"/>
    </w:pPr>
    <w:rPr>
      <w:rFonts w:ascii="宋体" w:eastAsia="宋体" w:hAnsi="宋体" w:cs="宋体"/>
      <w:kern w:val="0"/>
      <w:sz w:val="20"/>
      <w:szCs w:val="20"/>
    </w:rPr>
  </w:style>
  <w:style w:type="paragraph" w:customStyle="1" w:styleId="xl76">
    <w:name w:val="xl76"/>
    <w:basedOn w:val="a"/>
    <w:rsid w:val="00285E38"/>
    <w:pPr>
      <w:widowControl/>
      <w:pBdr>
        <w:top w:val="single" w:sz="4" w:space="0" w:color="000000"/>
        <w:left w:val="single" w:sz="4" w:space="0" w:color="000000"/>
        <w:bottom w:val="single"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77">
    <w:name w:val="xl77"/>
    <w:basedOn w:val="a"/>
    <w:rsid w:val="00285E38"/>
    <w:pPr>
      <w:widowControl/>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285E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5094">
      <w:bodyDiv w:val="1"/>
      <w:marLeft w:val="0"/>
      <w:marRight w:val="0"/>
      <w:marTop w:val="0"/>
      <w:marBottom w:val="0"/>
      <w:divBdr>
        <w:top w:val="none" w:sz="0" w:space="0" w:color="auto"/>
        <w:left w:val="none" w:sz="0" w:space="0" w:color="auto"/>
        <w:bottom w:val="none" w:sz="0" w:space="0" w:color="auto"/>
        <w:right w:val="none" w:sz="0" w:space="0" w:color="auto"/>
      </w:divBdr>
    </w:div>
    <w:div w:id="585924465">
      <w:bodyDiv w:val="1"/>
      <w:marLeft w:val="0"/>
      <w:marRight w:val="0"/>
      <w:marTop w:val="0"/>
      <w:marBottom w:val="0"/>
      <w:divBdr>
        <w:top w:val="none" w:sz="0" w:space="0" w:color="auto"/>
        <w:left w:val="none" w:sz="0" w:space="0" w:color="auto"/>
        <w:bottom w:val="none" w:sz="0" w:space="0" w:color="auto"/>
        <w:right w:val="none" w:sz="0" w:space="0" w:color="auto"/>
      </w:divBdr>
    </w:div>
    <w:div w:id="753163893">
      <w:bodyDiv w:val="1"/>
      <w:marLeft w:val="0"/>
      <w:marRight w:val="0"/>
      <w:marTop w:val="0"/>
      <w:marBottom w:val="0"/>
      <w:divBdr>
        <w:top w:val="none" w:sz="0" w:space="0" w:color="auto"/>
        <w:left w:val="none" w:sz="0" w:space="0" w:color="auto"/>
        <w:bottom w:val="none" w:sz="0" w:space="0" w:color="auto"/>
        <w:right w:val="none" w:sz="0" w:space="0" w:color="auto"/>
      </w:divBdr>
    </w:div>
    <w:div w:id="976958140">
      <w:bodyDiv w:val="1"/>
      <w:marLeft w:val="0"/>
      <w:marRight w:val="0"/>
      <w:marTop w:val="0"/>
      <w:marBottom w:val="0"/>
      <w:divBdr>
        <w:top w:val="none" w:sz="0" w:space="0" w:color="auto"/>
        <w:left w:val="none" w:sz="0" w:space="0" w:color="auto"/>
        <w:bottom w:val="none" w:sz="0" w:space="0" w:color="auto"/>
        <w:right w:val="none" w:sz="0" w:space="0" w:color="auto"/>
      </w:divBdr>
    </w:div>
    <w:div w:id="1105734538">
      <w:bodyDiv w:val="1"/>
      <w:marLeft w:val="0"/>
      <w:marRight w:val="0"/>
      <w:marTop w:val="0"/>
      <w:marBottom w:val="0"/>
      <w:divBdr>
        <w:top w:val="none" w:sz="0" w:space="0" w:color="auto"/>
        <w:left w:val="none" w:sz="0" w:space="0" w:color="auto"/>
        <w:bottom w:val="none" w:sz="0" w:space="0" w:color="auto"/>
        <w:right w:val="none" w:sz="0" w:space="0" w:color="auto"/>
      </w:divBdr>
    </w:div>
    <w:div w:id="1141651251">
      <w:bodyDiv w:val="1"/>
      <w:marLeft w:val="0"/>
      <w:marRight w:val="0"/>
      <w:marTop w:val="0"/>
      <w:marBottom w:val="0"/>
      <w:divBdr>
        <w:top w:val="none" w:sz="0" w:space="0" w:color="auto"/>
        <w:left w:val="none" w:sz="0" w:space="0" w:color="auto"/>
        <w:bottom w:val="none" w:sz="0" w:space="0" w:color="auto"/>
        <w:right w:val="none" w:sz="0" w:space="0" w:color="auto"/>
      </w:divBdr>
    </w:div>
    <w:div w:id="1529876961">
      <w:bodyDiv w:val="1"/>
      <w:marLeft w:val="0"/>
      <w:marRight w:val="0"/>
      <w:marTop w:val="0"/>
      <w:marBottom w:val="0"/>
      <w:divBdr>
        <w:top w:val="none" w:sz="0" w:space="0" w:color="auto"/>
        <w:left w:val="none" w:sz="0" w:space="0" w:color="auto"/>
        <w:bottom w:val="none" w:sz="0" w:space="0" w:color="auto"/>
        <w:right w:val="none" w:sz="0" w:space="0" w:color="auto"/>
      </w:divBdr>
    </w:div>
    <w:div w:id="2133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203</Words>
  <Characters>1161</Characters>
  <Application>Microsoft Office Word</Application>
  <DocSecurity>0</DocSecurity>
  <Lines>9</Lines>
  <Paragraphs>2</Paragraphs>
  <ScaleCrop>false</ScaleCrop>
  <Company>Microsoft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谢楚藩</dc:creator>
  <cp:keywords/>
  <dc:description/>
  <cp:lastModifiedBy>翼 天</cp:lastModifiedBy>
  <cp:revision>161</cp:revision>
  <dcterms:created xsi:type="dcterms:W3CDTF">2017-02-15T06:32:00Z</dcterms:created>
  <dcterms:modified xsi:type="dcterms:W3CDTF">2020-11-25T09:54:00Z</dcterms:modified>
</cp:coreProperties>
</file>