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69" w:beforeLines="0" w:beforeAutospacing="0" w:after="69" w:afterLines="0" w:afterAutospacing="0" w:line="374" w:lineRule="atLeast"/>
        <w:jc w:val="center"/>
        <w:rPr>
          <w:rStyle w:val="9"/>
          <w:rFonts w:hint="eastAsia" w:cs="Arial"/>
          <w:color w:val="000000"/>
          <w:sz w:val="26"/>
          <w:szCs w:val="26"/>
          <w:u w:val="single"/>
        </w:rPr>
      </w:pPr>
      <w:r>
        <w:rPr>
          <w:rStyle w:val="9"/>
          <w:rFonts w:hint="eastAsia" w:cs="Arial"/>
          <w:color w:val="000000"/>
          <w:sz w:val="26"/>
          <w:szCs w:val="26"/>
        </w:rPr>
        <w:t>中建</w:t>
      </w:r>
      <w:r>
        <w:rPr>
          <w:rStyle w:val="9"/>
          <w:rFonts w:hint="eastAsia" w:cs="Arial"/>
          <w:color w:val="000000"/>
          <w:sz w:val="26"/>
          <w:szCs w:val="26"/>
          <w:lang w:val="en-US" w:eastAsia="zh-CN"/>
        </w:rPr>
        <w:t>二局</w:t>
      </w:r>
      <w:r>
        <w:rPr>
          <w:rStyle w:val="9"/>
          <w:rFonts w:hint="eastAsia" w:cs="Arial"/>
          <w:color w:val="000000"/>
          <w:sz w:val="26"/>
          <w:szCs w:val="26"/>
          <w:u w:val="single"/>
        </w:rPr>
        <w:t>北京分公司</w:t>
      </w:r>
      <w:r>
        <w:rPr>
          <w:rStyle w:val="9"/>
          <w:rFonts w:hint="eastAsia" w:cs="Arial"/>
          <w:color w:val="000000"/>
          <w:sz w:val="26"/>
          <w:szCs w:val="26"/>
          <w:u w:val="single"/>
          <w:lang w:val="en-US" w:eastAsia="zh-CN"/>
        </w:rPr>
        <w:t>建业·十里湖山一期总承包工程</w:t>
      </w:r>
      <w:r>
        <w:rPr>
          <w:rStyle w:val="9"/>
          <w:rFonts w:hint="eastAsia" w:cs="Arial"/>
          <w:color w:val="000000"/>
          <w:sz w:val="26"/>
          <w:szCs w:val="26"/>
          <w:u w:val="single"/>
        </w:rPr>
        <w:t>项目</w:t>
      </w:r>
    </w:p>
    <w:p>
      <w:pPr>
        <w:pStyle w:val="5"/>
        <w:spacing w:before="69" w:beforeLines="0" w:beforeAutospacing="0" w:after="69" w:afterLines="0" w:afterAutospacing="0" w:line="374" w:lineRule="atLeast"/>
        <w:jc w:val="center"/>
        <w:rPr>
          <w:rStyle w:val="9"/>
          <w:rFonts w:hint="eastAsia" w:cs="Arial"/>
          <w:color w:val="000000"/>
          <w:sz w:val="26"/>
          <w:szCs w:val="26"/>
          <w:u w:val="none"/>
          <w:lang w:val="en-US" w:eastAsia="zh-CN"/>
        </w:rPr>
      </w:pPr>
      <w:r>
        <w:rPr>
          <w:rStyle w:val="9"/>
          <w:rFonts w:hint="eastAsia" w:cs="Arial"/>
          <w:color w:val="000000"/>
          <w:sz w:val="26"/>
          <w:szCs w:val="26"/>
          <w:u w:val="single"/>
          <w:lang w:val="en-US" w:eastAsia="zh-CN"/>
        </w:rPr>
        <w:t xml:space="preserve"> 挤塑聚苯板线条、钢筋网片 </w:t>
      </w:r>
      <w:r>
        <w:rPr>
          <w:rStyle w:val="9"/>
          <w:rFonts w:hint="eastAsia" w:cs="Arial"/>
          <w:color w:val="000000"/>
          <w:sz w:val="26"/>
          <w:szCs w:val="26"/>
          <w:u w:val="none"/>
          <w:lang w:val="en-US" w:eastAsia="zh-CN"/>
        </w:rPr>
        <w:t xml:space="preserve"> 招标公告</w:t>
      </w:r>
    </w:p>
    <w:p>
      <w:pPr>
        <w:pStyle w:val="5"/>
        <w:spacing w:before="0" w:beforeLines="0" w:beforeAutospacing="0" w:after="69" w:afterLines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9"/>
          <w:rFonts w:hint="eastAsia" w:cs="Arial"/>
          <w:color w:val="000000"/>
          <w:sz w:val="22"/>
          <w:szCs w:val="22"/>
        </w:rPr>
        <w:t>1.</w:t>
      </w:r>
      <w:r>
        <w:rPr>
          <w:rStyle w:val="10"/>
          <w:rFonts w:hint="eastAsia" w:cs="Arial"/>
          <w:b/>
          <w:bCs/>
          <w:color w:val="000000"/>
          <w:sz w:val="22"/>
          <w:szCs w:val="22"/>
        </w:rPr>
        <w:t> </w:t>
      </w:r>
      <w:r>
        <w:rPr>
          <w:rStyle w:val="9"/>
          <w:rFonts w:hint="eastAsia" w:cs="Arial"/>
          <w:color w:val="000000"/>
          <w:sz w:val="22"/>
          <w:szCs w:val="22"/>
        </w:rPr>
        <w:t>招标条件</w:t>
      </w:r>
    </w:p>
    <w:p>
      <w:pPr>
        <w:pStyle w:val="5"/>
        <w:spacing w:before="69" w:beforeLines="0" w:beforeAutospacing="0" w:after="69" w:afterLines="0" w:afterAutospacing="0" w:line="374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hint="eastAsia" w:cs="Arial"/>
          <w:color w:val="000000"/>
          <w:sz w:val="22"/>
          <w:szCs w:val="22"/>
        </w:rPr>
        <w:t>根据中国建筑</w:t>
      </w:r>
      <w:r>
        <w:rPr>
          <w:rFonts w:hint="eastAsia" w:cs="Arial"/>
          <w:color w:val="000000"/>
          <w:sz w:val="22"/>
          <w:szCs w:val="22"/>
          <w:lang w:val="en-US" w:eastAsia="zh-CN"/>
        </w:rPr>
        <w:t>第二工程局有限公司</w:t>
      </w:r>
      <w:r>
        <w:rPr>
          <w:rFonts w:hint="eastAsia" w:cs="Arial"/>
          <w:color w:val="000000"/>
          <w:sz w:val="22"/>
          <w:szCs w:val="22"/>
        </w:rPr>
        <w:t>（以下简称：中建</w:t>
      </w:r>
      <w:r>
        <w:rPr>
          <w:rFonts w:hint="eastAsia" w:cs="Arial"/>
          <w:color w:val="000000"/>
          <w:sz w:val="22"/>
          <w:szCs w:val="22"/>
          <w:lang w:val="en-US" w:eastAsia="zh-CN"/>
        </w:rPr>
        <w:t>二局</w:t>
      </w:r>
      <w:r>
        <w:rPr>
          <w:rFonts w:hint="eastAsia" w:cs="Arial"/>
          <w:color w:val="000000"/>
          <w:sz w:val="22"/>
          <w:szCs w:val="22"/>
        </w:rPr>
        <w:t>）采购管理方针，</w:t>
      </w:r>
      <w:r>
        <w:rPr>
          <w:rFonts w:hint="eastAsia" w:cs="Arial"/>
          <w:color w:val="000000"/>
          <w:sz w:val="22"/>
          <w:szCs w:val="22"/>
          <w:u w:val="single"/>
        </w:rPr>
        <w:t>北京分公司</w:t>
      </w:r>
      <w:r>
        <w:rPr>
          <w:rFonts w:hint="eastAsia" w:cs="Arial"/>
          <w:color w:val="000000"/>
          <w:sz w:val="22"/>
          <w:szCs w:val="22"/>
        </w:rPr>
        <w:t>（单位/区域）</w:t>
      </w:r>
      <w:r>
        <w:rPr>
          <w:rFonts w:hint="eastAsia" w:cs="Arial"/>
          <w:color w:val="000000"/>
          <w:sz w:val="22"/>
          <w:szCs w:val="22"/>
          <w:u w:val="single"/>
        </w:rPr>
        <w:t> </w:t>
      </w:r>
      <w:r>
        <w:rPr>
          <w:rFonts w:hint="eastAsia" w:cs="Arial"/>
          <w:color w:val="000000"/>
          <w:sz w:val="22"/>
          <w:szCs w:val="22"/>
          <w:u w:val="single"/>
          <w:lang w:val="en-US" w:eastAsia="zh-CN"/>
        </w:rPr>
        <w:t>挤塑聚苯板线条、钢筋网片</w:t>
      </w:r>
      <w:r>
        <w:rPr>
          <w:rFonts w:hint="eastAsia" w:cs="Arial"/>
          <w:color w:val="000000"/>
          <w:sz w:val="22"/>
          <w:szCs w:val="22"/>
          <w:u w:val="single"/>
        </w:rPr>
        <w:t> </w:t>
      </w:r>
      <w:r>
        <w:rPr>
          <w:rFonts w:hint="eastAsia" w:cs="Arial"/>
          <w:color w:val="000000"/>
          <w:sz w:val="22"/>
          <w:szCs w:val="22"/>
        </w:rPr>
        <w:t>（物资品种）已具备招标条件，招标人为</w:t>
      </w:r>
      <w:r>
        <w:rPr>
          <w:rFonts w:hint="eastAsia" w:cs="Arial"/>
          <w:color w:val="000000"/>
          <w:sz w:val="22"/>
          <w:szCs w:val="22"/>
          <w:u w:val="single"/>
        </w:rPr>
        <w:t> </w:t>
      </w:r>
      <w:r>
        <w:rPr>
          <w:rFonts w:hint="eastAsia" w:cs="Arial"/>
          <w:color w:val="000000"/>
          <w:sz w:val="22"/>
          <w:szCs w:val="22"/>
          <w:u w:val="single"/>
          <w:lang w:val="en-US" w:eastAsia="zh-CN"/>
        </w:rPr>
        <w:t>建业·十里湖山一期总承包工程</w:t>
      </w:r>
      <w:r>
        <w:rPr>
          <w:rFonts w:hint="eastAsia" w:cs="Arial"/>
          <w:color w:val="000000"/>
          <w:sz w:val="22"/>
          <w:szCs w:val="22"/>
          <w:u w:val="single"/>
        </w:rPr>
        <w:t> </w:t>
      </w:r>
      <w:r>
        <w:rPr>
          <w:rFonts w:hint="eastAsia" w:cs="Arial"/>
          <w:color w:val="000000"/>
          <w:sz w:val="22"/>
          <w:szCs w:val="22"/>
        </w:rPr>
        <w:t>，现进行公开招标。</w:t>
      </w:r>
    </w:p>
    <w:p>
      <w:pPr>
        <w:pStyle w:val="5"/>
        <w:spacing w:before="0" w:beforeLines="0" w:beforeAutospacing="0" w:after="69" w:afterLines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9"/>
          <w:rFonts w:hint="eastAsia" w:cs="Arial"/>
          <w:color w:val="000000"/>
          <w:sz w:val="22"/>
          <w:szCs w:val="22"/>
        </w:rPr>
        <w:t>2.</w:t>
      </w:r>
      <w:r>
        <w:rPr>
          <w:rStyle w:val="10"/>
          <w:rFonts w:hint="eastAsia" w:cs="Arial"/>
          <w:b/>
          <w:bCs/>
          <w:color w:val="000000"/>
          <w:sz w:val="22"/>
          <w:szCs w:val="22"/>
        </w:rPr>
        <w:t> </w:t>
      </w:r>
      <w:r>
        <w:rPr>
          <w:rStyle w:val="9"/>
          <w:rFonts w:hint="eastAsia" w:cs="Arial"/>
          <w:color w:val="000000"/>
          <w:sz w:val="22"/>
          <w:szCs w:val="22"/>
        </w:rPr>
        <w:t>项目概况与招标内容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sz w:val="24"/>
          <w:u w:val="single"/>
        </w:rPr>
      </w:pPr>
      <w:r>
        <w:rPr>
          <w:rFonts w:hint="eastAsia" w:cs="Arial"/>
          <w:color w:val="000000"/>
          <w:sz w:val="22"/>
        </w:rPr>
        <w:t>2.1项目概况：</w:t>
      </w:r>
      <w:r>
        <w:rPr>
          <w:rFonts w:hint="eastAsia" w:ascii="宋体" w:hAnsi="宋体"/>
          <w:sz w:val="24"/>
          <w:u w:val="single"/>
        </w:rPr>
        <w:t>建筑面积72135.39㎡，建筑类型为类独栋住宅、联排住宅、洋房类叠拼住宅，洋房共3层，层高3.3m，3.1m,建筑高度9.5m；叠拼共5层，层高3.1m，3m，建筑高度16m；地下1层，住宅地下室层高4.8m，地下车库层高3.6m。结构形式为异形框架柱，基础形式为独立基础＋筏板基础。共计39栋楼，楼号为3#、7#、11#、12#、13#、15#、16#、17#、20#、21#、22#、23#、25#、26#、28#、29#、30#、31#、32#、33#、38#、39#、50#、51#、52#、53#、55#、56#、57#、58#、65#、66#、67#、68#、69#、70#、71#、72#、73#。</w:t>
      </w:r>
    </w:p>
    <w:p>
      <w:pPr>
        <w:ind w:right="-332" w:firstLine="440" w:firstLineChars="200"/>
        <w:rPr>
          <w:rFonts w:ascii="Arial" w:hAnsi="Arial" w:cs="Arial"/>
          <w:color w:val="000000"/>
          <w:sz w:val="22"/>
        </w:rPr>
      </w:pPr>
      <w:r>
        <w:rPr>
          <w:rFonts w:hint="eastAsia" w:cs="Arial"/>
          <w:color w:val="000000"/>
          <w:sz w:val="22"/>
        </w:rPr>
        <w:t>2.2招标内容：</w:t>
      </w:r>
    </w:p>
    <w:tbl>
      <w:tblPr>
        <w:tblStyle w:val="6"/>
        <w:tblpPr w:leftFromText="180" w:rightFromText="180" w:vertAnchor="text" w:horzAnchor="margin" w:tblpX="-511" w:tblpY="2"/>
        <w:tblOverlap w:val="never"/>
        <w:tblW w:w="97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34"/>
        <w:gridCol w:w="1216"/>
        <w:gridCol w:w="1187"/>
        <w:gridCol w:w="597"/>
        <w:gridCol w:w="733"/>
        <w:gridCol w:w="1083"/>
        <w:gridCol w:w="900"/>
        <w:gridCol w:w="800"/>
        <w:gridCol w:w="1300"/>
        <w:gridCol w:w="1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21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/>
              </w:rPr>
              <w:t>材料名称</w:t>
            </w:r>
          </w:p>
        </w:tc>
        <w:tc>
          <w:tcPr>
            <w:tcW w:w="118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规格型号</w:t>
            </w:r>
          </w:p>
        </w:tc>
        <w:tc>
          <w:tcPr>
            <w:tcW w:w="59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/>
              </w:rPr>
              <w:t>计量单位</w:t>
            </w:r>
          </w:p>
        </w:tc>
        <w:tc>
          <w:tcPr>
            <w:tcW w:w="733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/>
              </w:rPr>
              <w:t>暂估</w:t>
            </w:r>
          </w:p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/>
              </w:rPr>
              <w:t>数量</w:t>
            </w:r>
          </w:p>
        </w:tc>
        <w:tc>
          <w:tcPr>
            <w:tcW w:w="1083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/>
              </w:rPr>
              <w:t>不含税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/>
              </w:rPr>
              <w:t>单价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/>
              </w:rPr>
              <w:t>（元）</w:t>
            </w:r>
          </w:p>
        </w:tc>
        <w:tc>
          <w:tcPr>
            <w:tcW w:w="900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/>
              </w:rPr>
              <w:t>不含税总价（元）</w:t>
            </w:r>
          </w:p>
        </w:tc>
        <w:tc>
          <w:tcPr>
            <w:tcW w:w="800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outlineLvl w:val="9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/>
              </w:rPr>
              <w:t>增值税税率</w:t>
            </w:r>
          </w:p>
        </w:tc>
        <w:tc>
          <w:tcPr>
            <w:tcW w:w="1300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/>
              </w:rPr>
              <w:t>含税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/>
              </w:rPr>
              <w:t>单价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/>
              </w:rPr>
              <w:t>（元）</w:t>
            </w:r>
          </w:p>
        </w:tc>
        <w:tc>
          <w:tcPr>
            <w:tcW w:w="1367" w:type="dxa"/>
            <w:vMerge w:val="restart"/>
            <w:noWrap w:val="0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tLeast"/>
              <w:jc w:val="center"/>
              <w:textAlignment w:val="auto"/>
              <w:outlineLvl w:val="9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2"/>
                <w:lang w:val="en-US" w:eastAsia="zh-CN"/>
              </w:rPr>
              <w:t>含税总价（元）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1" w:hRule="atLeast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after="100" w:afterAutospacing="1" w:line="4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216" w:type="dxa"/>
            <w:vMerge w:val="continue"/>
            <w:noWrap w:val="0"/>
            <w:vAlign w:val="center"/>
          </w:tcPr>
          <w:p>
            <w:pPr>
              <w:spacing w:after="100" w:afterAutospacing="1" w:line="4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187" w:type="dxa"/>
            <w:vMerge w:val="continue"/>
            <w:noWrap w:val="0"/>
            <w:vAlign w:val="center"/>
          </w:tcPr>
          <w:p>
            <w:pPr>
              <w:spacing w:after="100" w:afterAutospacing="1" w:line="4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597" w:type="dxa"/>
            <w:vMerge w:val="continue"/>
            <w:noWrap w:val="0"/>
            <w:vAlign w:val="center"/>
          </w:tcPr>
          <w:p>
            <w:pPr>
              <w:spacing w:after="100" w:afterAutospacing="1" w:line="4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733" w:type="dxa"/>
            <w:vMerge w:val="continue"/>
            <w:noWrap w:val="0"/>
            <w:vAlign w:val="center"/>
          </w:tcPr>
          <w:p>
            <w:pPr>
              <w:spacing w:after="100" w:afterAutospacing="1" w:line="4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083" w:type="dxa"/>
            <w:vMerge w:val="continue"/>
            <w:noWrap w:val="0"/>
            <w:vAlign w:val="center"/>
          </w:tcPr>
          <w:p>
            <w:pPr>
              <w:spacing w:after="100" w:afterAutospacing="1" w:line="4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900" w:type="dxa"/>
            <w:vMerge w:val="continue"/>
            <w:noWrap w:val="0"/>
            <w:vAlign w:val="center"/>
          </w:tcPr>
          <w:p>
            <w:pPr>
              <w:spacing w:after="100" w:afterAutospacing="1" w:line="4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800" w:type="dxa"/>
            <w:vMerge w:val="continue"/>
            <w:noWrap w:val="0"/>
            <w:vAlign w:val="center"/>
          </w:tcPr>
          <w:p>
            <w:pPr>
              <w:spacing w:after="100" w:afterAutospacing="1" w:line="4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00" w:type="dxa"/>
            <w:vMerge w:val="continue"/>
            <w:noWrap w:val="0"/>
            <w:vAlign w:val="center"/>
          </w:tcPr>
          <w:p>
            <w:pPr>
              <w:spacing w:after="100" w:afterAutospacing="1" w:line="4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  <w:tc>
          <w:tcPr>
            <w:tcW w:w="1367" w:type="dxa"/>
            <w:vMerge w:val="continue"/>
            <w:noWrap w:val="0"/>
            <w:vAlign w:val="center"/>
          </w:tcPr>
          <w:p>
            <w:pPr>
              <w:spacing w:after="100" w:afterAutospacing="1" w:line="420" w:lineRule="exact"/>
              <w:jc w:val="center"/>
              <w:rPr>
                <w:rFonts w:hint="eastAsia" w:ascii="宋体" w:hAnsi="宋体" w:cs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挤塑聚苯板线条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90mm*120mm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</w:rPr>
              <w:t>m³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0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挤塑聚苯板线条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150mm*120mm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m³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9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挤塑聚苯板线条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90mm*150mm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m³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4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挤塑聚苯板线条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100mm*50mm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m³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挤塑聚苯板线条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50mm*70mm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m³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6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挤塑聚苯板线条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50mm*100mm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m³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4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7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挤塑聚苯板线条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50mm*50mm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m³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9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挤塑聚苯板线条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30mm*20mm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m³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9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挤塑聚苯板线条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20mm*20mm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m³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2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挤塑聚苯板线条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异形</w:t>
            </w:r>
          </w:p>
        </w:tc>
        <w:tc>
          <w:tcPr>
            <w:tcW w:w="59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m³</w:t>
            </w:r>
          </w:p>
        </w:tc>
        <w:tc>
          <w:tcPr>
            <w:tcW w:w="7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highlight w:val="none"/>
                <w:lang w:val="en-US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3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11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hAnsi="宋体" w:cs="Courier New"/>
                <w:bCs/>
                <w:sz w:val="22"/>
                <w:szCs w:val="24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hAnsi="宋体" w:cs="Courier New"/>
                <w:bCs/>
                <w:sz w:val="22"/>
                <w:szCs w:val="24"/>
                <w:lang w:val="en-US" w:eastAsia="zh-CN"/>
              </w:rPr>
              <w:t>钢筋网片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Courier New"/>
                <w:bCs/>
                <w:sz w:val="22"/>
                <w:szCs w:val="24"/>
                <w:lang w:val="en-US" w:eastAsia="zh-CN"/>
              </w:rPr>
              <w:t>间距：150mm*150mm直径：Φ4</w:t>
            </w:r>
          </w:p>
        </w:tc>
        <w:tc>
          <w:tcPr>
            <w:tcW w:w="597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hAnsi="宋体" w:cs="Courier New"/>
                <w:bCs/>
                <w:sz w:val="22"/>
                <w:szCs w:val="24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宋体" w:hAnsi="宋体"/>
              </w:rPr>
            </w:pPr>
            <w:r>
              <w:rPr>
                <w:rFonts w:hint="eastAsia" w:hAnsi="宋体" w:cs="Courier New"/>
                <w:bCs/>
                <w:sz w:val="22"/>
                <w:szCs w:val="24"/>
                <w:lang w:val="en-US" w:eastAsia="zh-CN"/>
              </w:rPr>
              <w:t>㎡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hAnsi="宋体" w:cs="Courier New"/>
                <w:bCs/>
                <w:sz w:val="22"/>
                <w:szCs w:val="24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hAnsi="宋体" w:cs="Courier New"/>
                <w:bCs/>
                <w:sz w:val="22"/>
                <w:szCs w:val="24"/>
                <w:lang w:val="en-US" w:eastAsia="zh-CN"/>
              </w:rPr>
              <w:t>15000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highlight w:val="none"/>
                <w:lang w:val="en-US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5" w:hRule="atLeast"/>
        </w:trPr>
        <w:tc>
          <w:tcPr>
            <w:tcW w:w="534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12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hAnsi="宋体" w:cs="Courier New"/>
                <w:bCs/>
                <w:sz w:val="22"/>
                <w:szCs w:val="24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hAnsi="宋体" w:cs="Courier New"/>
                <w:bCs/>
                <w:sz w:val="22"/>
                <w:szCs w:val="24"/>
                <w:lang w:val="en-US" w:eastAsia="zh-CN"/>
              </w:rPr>
              <w:t>钢筋网片</w:t>
            </w:r>
          </w:p>
        </w:tc>
        <w:tc>
          <w:tcPr>
            <w:tcW w:w="1187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hAnsi="宋体" w:cs="Courier New"/>
                <w:bCs/>
                <w:sz w:val="22"/>
                <w:szCs w:val="24"/>
                <w:lang w:val="en-US" w:eastAsia="zh-CN"/>
              </w:rPr>
              <w:t>间距：100mm*100mm直径：Φ4</w:t>
            </w:r>
          </w:p>
        </w:tc>
        <w:tc>
          <w:tcPr>
            <w:tcW w:w="597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hAnsi="宋体" w:cs="Courier New"/>
                <w:bCs/>
                <w:sz w:val="22"/>
                <w:szCs w:val="24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宋体" w:hAnsi="宋体"/>
              </w:rPr>
            </w:pPr>
            <w:r>
              <w:rPr>
                <w:rFonts w:hint="eastAsia" w:hAnsi="宋体" w:cs="Courier New"/>
                <w:bCs/>
                <w:sz w:val="22"/>
                <w:szCs w:val="24"/>
                <w:lang w:val="en-US" w:eastAsia="zh-CN"/>
              </w:rPr>
              <w:t>㎡</w:t>
            </w:r>
          </w:p>
        </w:tc>
        <w:tc>
          <w:tcPr>
            <w:tcW w:w="733" w:type="dxa"/>
            <w:noWrap w:val="0"/>
            <w:vAlign w:val="top"/>
          </w:tcPr>
          <w:p>
            <w:pPr>
              <w:pStyle w:val="3"/>
              <w:jc w:val="center"/>
              <w:rPr>
                <w:rFonts w:hint="eastAsia" w:hAnsi="宋体" w:cs="Courier New"/>
                <w:bCs/>
                <w:sz w:val="22"/>
                <w:szCs w:val="24"/>
                <w:lang w:val="en-US" w:eastAsia="zh-CN"/>
              </w:rPr>
            </w:pPr>
          </w:p>
          <w:p>
            <w:pPr>
              <w:pStyle w:val="3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hAnsi="宋体" w:cs="Courier New"/>
                <w:bCs/>
                <w:sz w:val="22"/>
                <w:szCs w:val="24"/>
                <w:lang w:val="en-US" w:eastAsia="zh-CN"/>
              </w:rPr>
              <w:t>2500</w:t>
            </w:r>
          </w:p>
        </w:tc>
        <w:tc>
          <w:tcPr>
            <w:tcW w:w="108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highlight w:val="none"/>
                <w:lang w:val="en-US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highlight w:val="none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36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9717" w:type="dxa"/>
            <w:gridSpan w:val="10"/>
            <w:noWrap w:val="0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8"/>
                <w:lang w:val="en-US" w:eastAsia="zh-CN"/>
              </w:rPr>
              <w:t>暂估合同额：    元，其中含税：    元，不含税：     元，税金</w:t>
            </w:r>
            <w:r>
              <w:rPr>
                <w:rFonts w:hint="eastAsia" w:hAnsi="宋体" w:cs="宋体"/>
                <w:bCs/>
                <w:sz w:val="24"/>
                <w:szCs w:val="28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sz w:val="24"/>
                <w:szCs w:val="28"/>
                <w:lang w:val="en-US" w:eastAsia="zh-CN"/>
              </w:rPr>
              <w:t xml:space="preserve">     元</w:t>
            </w:r>
            <w:r>
              <w:rPr>
                <w:rFonts w:hint="eastAsia" w:hAnsi="宋体" w:cs="宋体"/>
                <w:bCs/>
                <w:sz w:val="24"/>
                <w:szCs w:val="28"/>
                <w:lang w:val="en-US" w:eastAsia="zh-CN"/>
              </w:rPr>
              <w:t>。</w:t>
            </w:r>
          </w:p>
        </w:tc>
      </w:tr>
    </w:tbl>
    <w:p>
      <w:pPr>
        <w:ind w:right="-332" w:firstLine="440" w:firstLineChars="20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</w:t>
      </w:r>
    </w:p>
    <w:p>
      <w:pPr>
        <w:pStyle w:val="5"/>
        <w:spacing w:before="69" w:beforeLines="0" w:beforeAutospacing="0" w:after="69" w:afterLines="0" w:afterAutospacing="0" w:line="374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hint="eastAsia" w:cs="Arial"/>
          <w:color w:val="000000"/>
          <w:sz w:val="22"/>
          <w:szCs w:val="22"/>
        </w:rPr>
        <w:t>2.3招标结果适用范围：</w:t>
      </w:r>
      <w:r>
        <w:rPr>
          <w:rFonts w:hint="eastAsia" w:cs="Arial"/>
          <w:color w:val="000000"/>
          <w:sz w:val="22"/>
          <w:szCs w:val="22"/>
          <w:u w:val="single"/>
          <w:lang w:val="en-US" w:eastAsia="zh-CN"/>
        </w:rPr>
        <w:t xml:space="preserve"> </w:t>
      </w:r>
      <w:r>
        <w:rPr>
          <w:rFonts w:hint="eastAsia" w:cs="Arial"/>
          <w:color w:val="000000"/>
          <w:sz w:val="22"/>
          <w:szCs w:val="22"/>
          <w:u w:val="single"/>
        </w:rPr>
        <w:t>河南省</w:t>
      </w:r>
      <w:r>
        <w:rPr>
          <w:rFonts w:hint="eastAsia" w:cs="Arial"/>
          <w:color w:val="000000"/>
          <w:sz w:val="22"/>
          <w:szCs w:val="22"/>
          <w:u w:val="single"/>
          <w:lang w:val="en-US" w:eastAsia="zh-CN"/>
        </w:rPr>
        <w:t>南阳</w:t>
      </w:r>
      <w:r>
        <w:rPr>
          <w:rStyle w:val="10"/>
          <w:rFonts w:hint="eastAsia" w:cs="Arial"/>
          <w:color w:val="000000"/>
          <w:sz w:val="22"/>
          <w:szCs w:val="22"/>
          <w:u w:val="single"/>
        </w:rPr>
        <w:t> </w:t>
      </w:r>
      <w:r>
        <w:rPr>
          <w:rFonts w:hint="eastAsia" w:cs="Arial"/>
          <w:color w:val="000000"/>
          <w:sz w:val="22"/>
          <w:szCs w:val="22"/>
        </w:rPr>
        <w:t>（项目/城市/区域/时间区间等信息）。</w:t>
      </w:r>
    </w:p>
    <w:p>
      <w:pPr>
        <w:pStyle w:val="5"/>
        <w:spacing w:before="0" w:beforeLines="0" w:beforeAutospacing="0" w:after="69" w:afterLines="0" w:afterAutospacing="0"/>
        <w:rPr>
          <w:rStyle w:val="9"/>
          <w:rFonts w:cs="Arial"/>
          <w:color w:val="000000"/>
          <w:sz w:val="22"/>
          <w:szCs w:val="22"/>
          <w:highlight w:val="none"/>
          <w:shd w:val="clear" w:color="auto" w:fill="FFFF00"/>
        </w:rPr>
      </w:pPr>
      <w:r>
        <w:rPr>
          <w:rStyle w:val="9"/>
          <w:rFonts w:hint="eastAsia" w:cs="Arial"/>
          <w:color w:val="000000"/>
          <w:sz w:val="22"/>
          <w:szCs w:val="22"/>
          <w:highlight w:val="none"/>
          <w:shd w:val="clear" w:color="auto" w:fill="FFFF00"/>
        </w:rPr>
        <w:t>3.</w:t>
      </w:r>
      <w:r>
        <w:rPr>
          <w:rStyle w:val="10"/>
          <w:rFonts w:hint="eastAsia" w:cs="Arial"/>
          <w:b/>
          <w:bCs/>
          <w:color w:val="000000"/>
          <w:sz w:val="22"/>
          <w:szCs w:val="22"/>
          <w:highlight w:val="none"/>
          <w:shd w:val="clear" w:color="auto" w:fill="FFFF00"/>
        </w:rPr>
        <w:t> </w:t>
      </w:r>
      <w:r>
        <w:rPr>
          <w:rStyle w:val="9"/>
          <w:rFonts w:hint="eastAsia" w:cs="Arial"/>
          <w:color w:val="000000"/>
          <w:sz w:val="22"/>
          <w:szCs w:val="22"/>
          <w:highlight w:val="none"/>
          <w:shd w:val="clear" w:color="auto" w:fill="FFFF00"/>
        </w:rPr>
        <w:t>投标人资格要求</w:t>
      </w:r>
    </w:p>
    <w:p>
      <w:pPr>
        <w:spacing w:before="156" w:beforeLines="50" w:after="156" w:afterLines="50" w:line="80" w:lineRule="atLeast"/>
        <w:outlineLvl w:val="2"/>
        <w:rPr>
          <w:rFonts w:ascii="宋体" w:hAnsi="宋体" w:cs="Arial"/>
          <w:color w:val="000000"/>
          <w:kern w:val="0"/>
          <w:sz w:val="22"/>
        </w:rPr>
      </w:pPr>
      <w:bookmarkStart w:id="0" w:name="_Toc396294859"/>
      <w:bookmarkStart w:id="1" w:name="_Toc396288067"/>
      <w:bookmarkStart w:id="2" w:name="_Toc403051837"/>
      <w:bookmarkStart w:id="3" w:name="_Toc407185215"/>
      <w:r>
        <w:rPr>
          <w:rFonts w:hint="eastAsia" w:ascii="宋体" w:hAnsi="宋体" w:cs="Arial"/>
          <w:color w:val="000000"/>
          <w:kern w:val="0"/>
          <w:sz w:val="22"/>
        </w:rPr>
        <w:t>3.1具备法律主体资格，具有独立订立及履行合同的能力。</w:t>
      </w:r>
      <w:bookmarkEnd w:id="0"/>
      <w:bookmarkEnd w:id="1"/>
      <w:bookmarkEnd w:id="2"/>
      <w:bookmarkEnd w:id="3"/>
    </w:p>
    <w:p>
      <w:pPr>
        <w:spacing w:before="120" w:beforeLines="0" w:after="120" w:afterLines="0" w:line="80" w:lineRule="atLeast"/>
        <w:ind w:left="992" w:hanging="992"/>
        <w:outlineLvl w:val="2"/>
        <w:rPr>
          <w:rFonts w:ascii="宋体" w:hAnsi="宋体" w:cs="Arial"/>
          <w:color w:val="000000"/>
          <w:kern w:val="0"/>
          <w:sz w:val="22"/>
        </w:rPr>
      </w:pPr>
      <w:bookmarkStart w:id="4" w:name="_Toc407185216"/>
      <w:r>
        <w:rPr>
          <w:rFonts w:hint="eastAsia" w:ascii="宋体" w:hAnsi="宋体" w:cs="Arial"/>
          <w:color w:val="000000"/>
          <w:kern w:val="0"/>
          <w:sz w:val="22"/>
        </w:rPr>
        <w:t>3.2具备一般纳税人资格，可开具增值税专用发票。</w:t>
      </w:r>
      <w:bookmarkEnd w:id="4"/>
    </w:p>
    <w:p>
      <w:pPr>
        <w:spacing w:before="120" w:beforeLines="0" w:after="120" w:afterLines="0" w:line="80" w:lineRule="atLeast"/>
        <w:outlineLvl w:val="2"/>
        <w:rPr>
          <w:rFonts w:ascii="宋体" w:hAnsi="宋体" w:cs="Arial"/>
          <w:color w:val="000000"/>
          <w:kern w:val="0"/>
          <w:sz w:val="22"/>
        </w:rPr>
      </w:pPr>
      <w:bookmarkStart w:id="5" w:name="_Toc396288068"/>
      <w:bookmarkStart w:id="6" w:name="_Toc403051838"/>
      <w:bookmarkStart w:id="7" w:name="_Toc396294860"/>
      <w:bookmarkStart w:id="8" w:name="_Toc407185217"/>
      <w:r>
        <w:rPr>
          <w:rFonts w:hint="eastAsia" w:ascii="宋体" w:hAnsi="宋体" w:cs="Arial"/>
          <w:color w:val="000000"/>
          <w:kern w:val="0"/>
          <w:sz w:val="22"/>
        </w:rPr>
        <w:t>3.3具备国家有关部门、行业或公司要求必须取得的质量、计量、安全、环保认证及其他经营许可；在国家有关部门和行业的监督检查中没有不良记录。</w:t>
      </w:r>
      <w:bookmarkEnd w:id="5"/>
      <w:bookmarkEnd w:id="6"/>
      <w:bookmarkEnd w:id="7"/>
      <w:bookmarkEnd w:id="8"/>
    </w:p>
    <w:p>
      <w:pPr>
        <w:spacing w:before="120" w:beforeLines="0" w:after="120" w:afterLines="0" w:line="80" w:lineRule="atLeast"/>
        <w:outlineLvl w:val="2"/>
        <w:rPr>
          <w:rFonts w:ascii="宋体" w:hAnsi="宋体" w:cs="Arial"/>
          <w:color w:val="000000"/>
          <w:kern w:val="0"/>
          <w:sz w:val="22"/>
        </w:rPr>
      </w:pPr>
      <w:bookmarkStart w:id="9" w:name="_Toc403051839"/>
      <w:bookmarkStart w:id="10" w:name="_Toc396288069"/>
      <w:bookmarkStart w:id="11" w:name="_Toc396294861"/>
      <w:bookmarkStart w:id="12" w:name="_Toc407185218"/>
      <w:r>
        <w:rPr>
          <w:rFonts w:hint="eastAsia" w:ascii="宋体" w:hAnsi="宋体" w:cs="Arial"/>
          <w:color w:val="000000"/>
          <w:kern w:val="0"/>
          <w:sz w:val="22"/>
        </w:rPr>
        <w:t>3.4具有一定的经营规模和服务能力。</w:t>
      </w:r>
      <w:bookmarkEnd w:id="9"/>
      <w:bookmarkEnd w:id="10"/>
      <w:bookmarkEnd w:id="11"/>
      <w:bookmarkEnd w:id="12"/>
    </w:p>
    <w:p>
      <w:pPr>
        <w:spacing w:before="120" w:beforeLines="0" w:after="120" w:afterLines="0" w:line="80" w:lineRule="atLeast"/>
        <w:ind w:left="992" w:hanging="992"/>
        <w:outlineLvl w:val="2"/>
        <w:rPr>
          <w:rFonts w:ascii="宋体" w:hAnsi="宋体" w:cs="Arial"/>
          <w:color w:val="000000"/>
          <w:kern w:val="0"/>
          <w:sz w:val="22"/>
        </w:rPr>
      </w:pPr>
      <w:bookmarkStart w:id="13" w:name="_Toc396294862"/>
      <w:bookmarkStart w:id="14" w:name="_Toc396288070"/>
      <w:bookmarkStart w:id="15" w:name="_Toc407185219"/>
      <w:bookmarkStart w:id="16" w:name="_Toc403051840"/>
      <w:r>
        <w:rPr>
          <w:rFonts w:hint="eastAsia" w:ascii="宋体" w:hAnsi="宋体" w:cs="Arial"/>
          <w:color w:val="000000"/>
          <w:kern w:val="0"/>
          <w:sz w:val="22"/>
        </w:rPr>
        <w:t>3.5具有良好的商业信誉和健全的财务会计制度。</w:t>
      </w:r>
      <w:bookmarkEnd w:id="13"/>
      <w:bookmarkEnd w:id="14"/>
      <w:bookmarkEnd w:id="15"/>
      <w:bookmarkEnd w:id="16"/>
    </w:p>
    <w:p>
      <w:pPr>
        <w:spacing w:before="156" w:beforeLines="50" w:after="156" w:afterLines="50" w:line="80" w:lineRule="atLeast"/>
        <w:outlineLvl w:val="2"/>
        <w:rPr>
          <w:rFonts w:ascii="宋体" w:hAnsi="宋体" w:cs="Arial"/>
          <w:color w:val="000000"/>
          <w:kern w:val="0"/>
          <w:sz w:val="22"/>
        </w:rPr>
      </w:pPr>
      <w:r>
        <w:rPr>
          <w:rFonts w:hint="eastAsia" w:ascii="宋体" w:hAnsi="宋体" w:cs="Arial"/>
          <w:color w:val="000000"/>
          <w:kern w:val="0"/>
          <w:sz w:val="22"/>
        </w:rPr>
        <w:t>3.6满足以上要求且经中建二局</w:t>
      </w:r>
      <w:r>
        <w:rPr>
          <w:rFonts w:hint="eastAsia" w:ascii="宋体" w:hAnsi="宋体" w:cs="Arial"/>
          <w:color w:val="000000"/>
          <w:kern w:val="0"/>
          <w:sz w:val="22"/>
          <w:lang w:val="en-US" w:eastAsia="zh-CN"/>
        </w:rPr>
        <w:t>建业·十里湖山一期总承包工程</w:t>
      </w:r>
      <w:r>
        <w:rPr>
          <w:rFonts w:hint="eastAsia" w:ascii="宋体" w:hAnsi="宋体" w:cs="Arial"/>
          <w:color w:val="000000"/>
          <w:kern w:val="0"/>
          <w:sz w:val="22"/>
        </w:rPr>
        <w:t>项目采购招标评标专家小组审批通过的分供方。</w:t>
      </w:r>
    </w:p>
    <w:p>
      <w:pPr>
        <w:pStyle w:val="5"/>
        <w:spacing w:before="0" w:beforeLines="0" w:beforeAutospacing="0" w:after="69" w:afterLines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9"/>
          <w:rFonts w:hint="eastAsia" w:cs="Arial"/>
          <w:color w:val="000000"/>
          <w:sz w:val="22"/>
          <w:szCs w:val="22"/>
        </w:rPr>
        <w:t>4.</w:t>
      </w:r>
      <w:r>
        <w:rPr>
          <w:rStyle w:val="10"/>
          <w:rFonts w:hint="eastAsia" w:cs="Arial"/>
          <w:b/>
          <w:bCs/>
          <w:color w:val="000000"/>
          <w:sz w:val="22"/>
          <w:szCs w:val="22"/>
        </w:rPr>
        <w:t> </w:t>
      </w:r>
      <w:r>
        <w:rPr>
          <w:rStyle w:val="9"/>
          <w:rFonts w:hint="eastAsia" w:cs="Arial"/>
          <w:color w:val="000000"/>
          <w:sz w:val="22"/>
          <w:szCs w:val="22"/>
        </w:rPr>
        <w:t>投标报名</w:t>
      </w:r>
    </w:p>
    <w:p>
      <w:pPr>
        <w:pStyle w:val="5"/>
        <w:spacing w:before="69" w:beforeLines="0" w:beforeAutospacing="0" w:after="69" w:afterLines="0" w:afterAutospacing="0" w:line="374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hint="eastAsia" w:cs="Arial"/>
          <w:color w:val="000000"/>
          <w:sz w:val="22"/>
          <w:szCs w:val="22"/>
        </w:rPr>
        <w:t>4.1报名时间：截止</w:t>
      </w:r>
      <w:r>
        <w:rPr>
          <w:rFonts w:hint="eastAsia" w:cs="Arial"/>
          <w:color w:val="000000"/>
          <w:sz w:val="22"/>
          <w:szCs w:val="22"/>
          <w:u w:val="single"/>
        </w:rPr>
        <w:t xml:space="preserve">  201</w:t>
      </w:r>
      <w:r>
        <w:rPr>
          <w:rFonts w:hint="eastAsia" w:cs="Arial"/>
          <w:color w:val="000000"/>
          <w:sz w:val="22"/>
          <w:szCs w:val="22"/>
          <w:u w:val="single"/>
          <w:lang w:val="en-US" w:eastAsia="zh-CN"/>
        </w:rPr>
        <w:t>9</w:t>
      </w:r>
      <w:r>
        <w:rPr>
          <w:rStyle w:val="10"/>
          <w:rFonts w:hint="eastAsia" w:cs="Arial"/>
          <w:color w:val="000000"/>
          <w:sz w:val="22"/>
          <w:szCs w:val="22"/>
          <w:u w:val="single"/>
        </w:rPr>
        <w:t> </w:t>
      </w:r>
      <w:r>
        <w:rPr>
          <w:rFonts w:hint="eastAsia" w:cs="Arial"/>
          <w:color w:val="000000"/>
          <w:sz w:val="22"/>
          <w:szCs w:val="22"/>
        </w:rPr>
        <w:t>年</w:t>
      </w:r>
      <w:r>
        <w:rPr>
          <w:rFonts w:hint="eastAsia" w:cs="Arial"/>
          <w:color w:val="000000"/>
          <w:sz w:val="22"/>
          <w:szCs w:val="22"/>
          <w:u w:val="single"/>
        </w:rPr>
        <w:t> </w:t>
      </w:r>
      <w:r>
        <w:rPr>
          <w:rFonts w:hint="eastAsia" w:cs="Arial"/>
          <w:color w:val="000000"/>
          <w:sz w:val="22"/>
          <w:szCs w:val="22"/>
          <w:u w:val="single"/>
          <w:lang w:val="en-US" w:eastAsia="zh-CN"/>
        </w:rPr>
        <w:t>8</w:t>
      </w:r>
      <w:r>
        <w:rPr>
          <w:rStyle w:val="10"/>
          <w:rFonts w:hint="eastAsia" w:cs="Arial"/>
          <w:color w:val="000000"/>
          <w:sz w:val="22"/>
          <w:szCs w:val="22"/>
          <w:u w:val="single"/>
        </w:rPr>
        <w:t> </w:t>
      </w:r>
      <w:r>
        <w:rPr>
          <w:rFonts w:hint="eastAsia" w:cs="Arial"/>
          <w:color w:val="000000"/>
          <w:sz w:val="22"/>
          <w:szCs w:val="22"/>
        </w:rPr>
        <w:t>月</w:t>
      </w:r>
      <w:r>
        <w:rPr>
          <w:rFonts w:hint="eastAsia" w:cs="Arial"/>
          <w:color w:val="000000"/>
          <w:sz w:val="22"/>
          <w:szCs w:val="22"/>
          <w:u w:val="single"/>
        </w:rPr>
        <w:t> </w:t>
      </w:r>
      <w:r>
        <w:rPr>
          <w:rFonts w:hint="eastAsia" w:cs="Arial"/>
          <w:color w:val="000000"/>
          <w:sz w:val="22"/>
          <w:szCs w:val="22"/>
          <w:u w:val="single"/>
          <w:lang w:val="en-US" w:eastAsia="zh-CN"/>
        </w:rPr>
        <w:t>14</w:t>
      </w:r>
      <w:r>
        <w:rPr>
          <w:rFonts w:hint="eastAsia" w:cs="Arial"/>
          <w:color w:val="000000"/>
          <w:sz w:val="22"/>
          <w:szCs w:val="22"/>
        </w:rPr>
        <w:t>日</w:t>
      </w:r>
      <w:r>
        <w:rPr>
          <w:rFonts w:hint="eastAsia" w:cs="Arial"/>
          <w:color w:val="000000"/>
          <w:sz w:val="22"/>
          <w:szCs w:val="22"/>
          <w:u w:val="single"/>
        </w:rPr>
        <w:t> </w:t>
      </w:r>
      <w:r>
        <w:rPr>
          <w:rFonts w:hint="eastAsia" w:cs="Arial"/>
          <w:color w:val="000000"/>
          <w:sz w:val="22"/>
          <w:szCs w:val="22"/>
          <w:u w:val="single"/>
          <w:lang w:val="en-US" w:eastAsia="zh-CN"/>
        </w:rPr>
        <w:t xml:space="preserve">12:00  </w:t>
      </w:r>
      <w:r>
        <w:rPr>
          <w:rFonts w:hint="eastAsia" w:cs="Arial"/>
          <w:color w:val="000000"/>
          <w:sz w:val="22"/>
          <w:szCs w:val="22"/>
        </w:rPr>
        <w:t>，逾期不再接受投标单位的报名。</w:t>
      </w:r>
    </w:p>
    <w:p>
      <w:pPr>
        <w:pStyle w:val="5"/>
        <w:spacing w:before="0" w:beforeLines="0" w:beforeAutospacing="0" w:after="69" w:afterLines="0" w:afterAutospacing="0"/>
        <w:rPr>
          <w:rFonts w:cs="Arial"/>
        </w:rPr>
      </w:pPr>
      <w:r>
        <w:rPr>
          <w:rStyle w:val="9"/>
          <w:rFonts w:hint="eastAsia" w:cs="Arial"/>
          <w:b w:val="0"/>
        </w:rPr>
        <w:t>4.2报名方式：</w:t>
      </w:r>
      <w:r>
        <w:rPr>
          <w:rFonts w:hint="eastAsia" w:cs="Arial"/>
          <w:color w:val="000000"/>
          <w:sz w:val="22"/>
          <w:szCs w:val="22"/>
        </w:rPr>
        <w:t>采取网上报名方式，通过“云筑网”上进行报名（网址http://www.yzw.cn/），不接受其他方式报名。说明：</w:t>
      </w:r>
    </w:p>
    <w:p>
      <w:pPr>
        <w:widowControl/>
        <w:shd w:val="clear" w:color="auto" w:fill="FFFFFF"/>
        <w:spacing w:line="80" w:lineRule="atLeast"/>
        <w:ind w:firstLine="600"/>
        <w:jc w:val="left"/>
        <w:rPr>
          <w:rFonts w:ascii="宋体" w:hAnsi="宋体" w:cs="Arial"/>
          <w:color w:val="000000"/>
          <w:kern w:val="0"/>
          <w:sz w:val="22"/>
        </w:rPr>
      </w:pPr>
      <w:r>
        <w:rPr>
          <w:rFonts w:hint="eastAsia" w:ascii="宋体" w:hAnsi="宋体" w:cs="Arial"/>
          <w:color w:val="000000"/>
          <w:kern w:val="0"/>
          <w:sz w:val="22"/>
        </w:rPr>
        <w:fldChar w:fldCharType="begin"/>
      </w:r>
      <w:r>
        <w:rPr>
          <w:rFonts w:hint="eastAsia" w:ascii="宋体" w:hAnsi="宋体" w:cs="Arial"/>
          <w:color w:val="000000"/>
          <w:kern w:val="0"/>
          <w:sz w:val="22"/>
        </w:rPr>
        <w:instrText xml:space="preserve"> = 1 \* GB3 \* MERGEFORMAT </w:instrText>
      </w:r>
      <w:r>
        <w:rPr>
          <w:rFonts w:hint="eastAsia" w:ascii="宋体" w:hAnsi="宋体" w:cs="Arial"/>
          <w:color w:val="000000"/>
          <w:kern w:val="0"/>
          <w:sz w:val="22"/>
        </w:rPr>
        <w:fldChar w:fldCharType="separate"/>
      </w:r>
      <w:r>
        <w:rPr>
          <w:rFonts w:hint="eastAsia" w:ascii="宋体" w:hAnsi="宋体" w:cs="Arial"/>
          <w:color w:val="000000"/>
          <w:kern w:val="0"/>
          <w:sz w:val="22"/>
        </w:rPr>
        <w:t>①</w:t>
      </w:r>
      <w:r>
        <w:rPr>
          <w:rFonts w:hint="eastAsia" w:ascii="宋体" w:hAnsi="宋体" w:cs="Arial"/>
          <w:color w:val="000000"/>
          <w:kern w:val="0"/>
          <w:sz w:val="22"/>
        </w:rPr>
        <w:fldChar w:fldCharType="end"/>
      </w:r>
      <w:r>
        <w:rPr>
          <w:rFonts w:hint="eastAsia" w:ascii="宋体" w:hAnsi="宋体" w:cs="Arial"/>
          <w:color w:val="000000"/>
          <w:kern w:val="0"/>
          <w:sz w:val="22"/>
        </w:rPr>
        <w:t>已在“云筑网”完成正式分供方注册的投标人，直接登录“云筑网”（网址http://www.yzw.cn/）输入用户名和密码，成功登录后签收招标公告并点击报名；</w:t>
      </w:r>
    </w:p>
    <w:p>
      <w:pPr>
        <w:widowControl/>
        <w:shd w:val="clear" w:color="auto" w:fill="FFFFFF"/>
        <w:spacing w:line="80" w:lineRule="atLeast"/>
        <w:ind w:firstLine="600"/>
        <w:jc w:val="left"/>
        <w:rPr>
          <w:rFonts w:ascii="宋体" w:hAnsi="宋体" w:cs="Arial"/>
          <w:color w:val="000000"/>
          <w:kern w:val="0"/>
          <w:sz w:val="22"/>
        </w:rPr>
      </w:pPr>
      <w:r>
        <w:rPr>
          <w:rFonts w:hint="eastAsia" w:ascii="宋体" w:hAnsi="宋体" w:cs="Arial"/>
          <w:color w:val="000000"/>
          <w:kern w:val="0"/>
          <w:sz w:val="22"/>
        </w:rPr>
        <w:fldChar w:fldCharType="begin"/>
      </w:r>
      <w:r>
        <w:rPr>
          <w:rFonts w:hint="eastAsia" w:ascii="宋体" w:hAnsi="宋体" w:cs="Arial"/>
          <w:color w:val="000000"/>
          <w:kern w:val="0"/>
          <w:sz w:val="22"/>
        </w:rPr>
        <w:instrText xml:space="preserve"> = 2 \* GB3 \* MERGEFORMAT </w:instrText>
      </w:r>
      <w:r>
        <w:rPr>
          <w:rFonts w:hint="eastAsia" w:ascii="宋体" w:hAnsi="宋体" w:cs="Arial"/>
          <w:color w:val="000000"/>
          <w:kern w:val="0"/>
          <w:sz w:val="22"/>
        </w:rPr>
        <w:fldChar w:fldCharType="separate"/>
      </w:r>
      <w:r>
        <w:rPr>
          <w:rFonts w:hint="eastAsia" w:ascii="宋体" w:hAnsi="宋体" w:cs="Arial"/>
          <w:color w:val="000000"/>
          <w:kern w:val="0"/>
          <w:sz w:val="22"/>
        </w:rPr>
        <w:t>②</w:t>
      </w:r>
      <w:r>
        <w:rPr>
          <w:rFonts w:hint="eastAsia" w:ascii="宋体" w:hAnsi="宋体" w:cs="Arial"/>
          <w:color w:val="000000"/>
          <w:kern w:val="0"/>
          <w:sz w:val="22"/>
        </w:rPr>
        <w:fldChar w:fldCharType="end"/>
      </w:r>
      <w:r>
        <w:rPr>
          <w:rFonts w:hint="eastAsia" w:ascii="宋体" w:hAnsi="宋体" w:cs="Arial"/>
          <w:color w:val="000000"/>
          <w:kern w:val="0"/>
          <w:sz w:val="22"/>
        </w:rPr>
        <w:t>未在“云筑网”注册的投标人，需先登录“云筑网”（网址http://www.yzw.cn/）网页注册成功后，再行报名。</w:t>
      </w:r>
    </w:p>
    <w:p>
      <w:pPr>
        <w:widowControl/>
        <w:numPr>
          <w:ilvl w:val="0"/>
          <w:numId w:val="2"/>
        </w:numPr>
        <w:shd w:val="clear" w:color="auto" w:fill="FFFFFF"/>
        <w:spacing w:line="80" w:lineRule="atLeast"/>
        <w:ind w:firstLine="600"/>
        <w:jc w:val="left"/>
        <w:rPr>
          <w:rFonts w:ascii="宋体" w:hAnsi="宋体" w:cs="Arial"/>
          <w:color w:val="000000"/>
          <w:kern w:val="0"/>
          <w:sz w:val="22"/>
        </w:rPr>
      </w:pPr>
      <w:r>
        <w:rPr>
          <w:rFonts w:hint="eastAsia" w:ascii="宋体" w:hAnsi="宋体" w:cs="Arial"/>
          <w:color w:val="000000"/>
          <w:kern w:val="0"/>
          <w:sz w:val="22"/>
        </w:rPr>
        <w:t>需上传云筑网资料：</w:t>
      </w:r>
    </w:p>
    <w:p>
      <w:pPr>
        <w:widowControl/>
        <w:shd w:val="clear" w:color="auto" w:fill="FFFFFF"/>
        <w:spacing w:line="80" w:lineRule="atLeast"/>
        <w:jc w:val="left"/>
        <w:rPr>
          <w:rFonts w:ascii="宋体" w:hAnsi="宋体" w:cs="Arial"/>
          <w:color w:val="000000"/>
          <w:kern w:val="0"/>
          <w:sz w:val="22"/>
        </w:rPr>
      </w:pPr>
      <w:r>
        <w:rPr>
          <w:rFonts w:hint="eastAsia" w:ascii="宋体" w:hAnsi="宋体" w:cs="Arial"/>
          <w:color w:val="000000"/>
          <w:kern w:val="0"/>
          <w:sz w:val="22"/>
        </w:rPr>
        <w:fldChar w:fldCharType="begin"/>
      </w:r>
      <w:r>
        <w:rPr>
          <w:rFonts w:hint="eastAsia" w:ascii="宋体" w:hAnsi="宋体" w:cs="Arial"/>
          <w:color w:val="000000"/>
          <w:kern w:val="0"/>
          <w:sz w:val="22"/>
        </w:rPr>
        <w:instrText xml:space="preserve"> = 1 \* GB3 \* MERGEFORMAT </w:instrText>
      </w:r>
      <w:r>
        <w:rPr>
          <w:rFonts w:hint="eastAsia" w:ascii="宋体" w:hAnsi="宋体" w:cs="Arial"/>
          <w:color w:val="000000"/>
          <w:kern w:val="0"/>
          <w:sz w:val="22"/>
        </w:rPr>
        <w:fldChar w:fldCharType="separate"/>
      </w:r>
      <w:r>
        <w:rPr>
          <w:rFonts w:hint="eastAsia" w:ascii="宋体" w:hAnsi="宋体" w:cs="Arial"/>
          <w:color w:val="000000"/>
          <w:kern w:val="0"/>
          <w:sz w:val="22"/>
        </w:rPr>
        <w:t>①</w:t>
      </w:r>
      <w:r>
        <w:rPr>
          <w:rFonts w:hint="eastAsia" w:ascii="宋体" w:hAnsi="宋体" w:cs="Arial"/>
          <w:color w:val="000000"/>
          <w:kern w:val="0"/>
          <w:sz w:val="22"/>
        </w:rPr>
        <w:fldChar w:fldCharType="end"/>
      </w:r>
      <w:r>
        <w:rPr>
          <w:rFonts w:hint="eastAsia" w:ascii="宋体" w:hAnsi="宋体" w:cs="Arial"/>
          <w:color w:val="000000"/>
          <w:kern w:val="0"/>
          <w:sz w:val="22"/>
        </w:rPr>
        <w:t xml:space="preserve">《企业情况表》(具体详见附表1)；            </w:t>
      </w:r>
    </w:p>
    <w:p>
      <w:pPr>
        <w:widowControl/>
        <w:shd w:val="clear" w:color="auto" w:fill="FFFFFF"/>
        <w:spacing w:line="80" w:lineRule="atLeast"/>
        <w:jc w:val="left"/>
        <w:rPr>
          <w:rFonts w:ascii="宋体" w:hAnsi="宋体" w:cs="Arial"/>
          <w:color w:val="000000"/>
          <w:kern w:val="0"/>
          <w:sz w:val="22"/>
        </w:rPr>
      </w:pPr>
      <w:r>
        <w:rPr>
          <w:rFonts w:hint="eastAsia" w:ascii="宋体" w:hAnsi="宋体" w:cs="Arial"/>
          <w:color w:val="000000"/>
          <w:kern w:val="0"/>
          <w:sz w:val="22"/>
        </w:rPr>
        <w:fldChar w:fldCharType="begin"/>
      </w:r>
      <w:r>
        <w:rPr>
          <w:rFonts w:hint="eastAsia" w:ascii="宋体" w:hAnsi="宋体" w:cs="Arial"/>
          <w:color w:val="000000"/>
          <w:kern w:val="0"/>
          <w:sz w:val="22"/>
        </w:rPr>
        <w:instrText xml:space="preserve"> = 2 \* GB3 \* MERGEFORMAT </w:instrText>
      </w:r>
      <w:r>
        <w:rPr>
          <w:rFonts w:hint="eastAsia" w:ascii="宋体" w:hAnsi="宋体" w:cs="Arial"/>
          <w:color w:val="000000"/>
          <w:kern w:val="0"/>
          <w:sz w:val="22"/>
        </w:rPr>
        <w:fldChar w:fldCharType="separate"/>
      </w:r>
      <w:r>
        <w:rPr>
          <w:rFonts w:hint="eastAsia" w:ascii="宋体" w:hAnsi="宋体" w:cs="Arial"/>
          <w:color w:val="000000"/>
          <w:kern w:val="0"/>
          <w:sz w:val="22"/>
        </w:rPr>
        <w:t>②</w:t>
      </w:r>
      <w:r>
        <w:rPr>
          <w:rFonts w:hint="eastAsia" w:ascii="宋体" w:hAnsi="宋体" w:cs="Arial"/>
          <w:color w:val="000000"/>
          <w:kern w:val="0"/>
          <w:sz w:val="22"/>
        </w:rPr>
        <w:fldChar w:fldCharType="end"/>
      </w:r>
      <w:r>
        <w:rPr>
          <w:rFonts w:hint="eastAsia" w:ascii="宋体" w:hAnsi="宋体" w:cs="Arial"/>
          <w:color w:val="000000"/>
          <w:kern w:val="0"/>
          <w:sz w:val="22"/>
        </w:rPr>
        <w:t>《法定代表人身份证明》(具体详见附表1)；</w:t>
      </w:r>
    </w:p>
    <w:p>
      <w:pPr>
        <w:widowControl/>
        <w:shd w:val="clear" w:color="auto" w:fill="FFFFFF"/>
        <w:spacing w:line="80" w:lineRule="atLeast"/>
        <w:jc w:val="left"/>
        <w:rPr>
          <w:rFonts w:ascii="宋体" w:hAnsi="宋体" w:cs="Arial"/>
          <w:color w:val="000000"/>
          <w:kern w:val="0"/>
          <w:sz w:val="22"/>
        </w:rPr>
      </w:pPr>
      <w:r>
        <w:rPr>
          <w:rFonts w:hint="eastAsia" w:ascii="宋体" w:hAnsi="宋体" w:cs="Arial"/>
          <w:color w:val="000000"/>
          <w:kern w:val="0"/>
          <w:sz w:val="22"/>
        </w:rPr>
        <w:fldChar w:fldCharType="begin"/>
      </w:r>
      <w:r>
        <w:rPr>
          <w:rFonts w:hint="eastAsia" w:ascii="宋体" w:hAnsi="宋体" w:cs="Arial"/>
          <w:color w:val="000000"/>
          <w:kern w:val="0"/>
          <w:sz w:val="22"/>
        </w:rPr>
        <w:instrText xml:space="preserve"> = 3 \* GB3 \* MERGEFORMAT </w:instrText>
      </w:r>
      <w:r>
        <w:rPr>
          <w:rFonts w:hint="eastAsia" w:ascii="宋体" w:hAnsi="宋体" w:cs="Arial"/>
          <w:color w:val="000000"/>
          <w:kern w:val="0"/>
          <w:sz w:val="22"/>
        </w:rPr>
        <w:fldChar w:fldCharType="separate"/>
      </w:r>
      <w:r>
        <w:rPr>
          <w:rFonts w:hint="eastAsia" w:ascii="宋体" w:hAnsi="宋体" w:cs="Arial"/>
          <w:color w:val="000000"/>
          <w:kern w:val="0"/>
          <w:sz w:val="22"/>
        </w:rPr>
        <w:t>③</w:t>
      </w:r>
      <w:r>
        <w:rPr>
          <w:rFonts w:hint="eastAsia" w:ascii="宋体" w:hAnsi="宋体" w:cs="Arial"/>
          <w:color w:val="000000"/>
          <w:kern w:val="0"/>
          <w:sz w:val="22"/>
        </w:rPr>
        <w:fldChar w:fldCharType="end"/>
      </w:r>
      <w:r>
        <w:rPr>
          <w:rFonts w:hint="eastAsia" w:ascii="宋体" w:hAnsi="宋体" w:cs="Arial"/>
          <w:color w:val="000000"/>
          <w:kern w:val="0"/>
          <w:sz w:val="22"/>
        </w:rPr>
        <w:t>《法定代表人授权委托书》(具体详见附表1)；</w:t>
      </w:r>
    </w:p>
    <w:p>
      <w:pPr>
        <w:widowControl/>
        <w:shd w:val="clear" w:color="auto" w:fill="FFFFFF"/>
        <w:spacing w:line="80" w:lineRule="atLeast"/>
        <w:jc w:val="left"/>
        <w:rPr>
          <w:rFonts w:ascii="宋体" w:hAnsi="宋体" w:cs="Arial"/>
          <w:color w:val="000000"/>
          <w:kern w:val="0"/>
          <w:sz w:val="22"/>
        </w:rPr>
      </w:pPr>
      <w:r>
        <w:rPr>
          <w:rFonts w:hint="eastAsia" w:ascii="宋体" w:hAnsi="宋体" w:cs="Arial"/>
          <w:color w:val="000000"/>
          <w:kern w:val="0"/>
          <w:sz w:val="22"/>
        </w:rPr>
        <w:fldChar w:fldCharType="begin"/>
      </w:r>
      <w:r>
        <w:rPr>
          <w:rFonts w:hint="eastAsia" w:ascii="宋体" w:hAnsi="宋体" w:cs="Arial"/>
          <w:color w:val="000000"/>
          <w:kern w:val="0"/>
          <w:sz w:val="22"/>
        </w:rPr>
        <w:instrText xml:space="preserve"> = 4 \* GB3 \* MERGEFORMAT </w:instrText>
      </w:r>
      <w:r>
        <w:rPr>
          <w:rFonts w:hint="eastAsia" w:ascii="宋体" w:hAnsi="宋体" w:cs="Arial"/>
          <w:color w:val="000000"/>
          <w:kern w:val="0"/>
          <w:sz w:val="22"/>
        </w:rPr>
        <w:fldChar w:fldCharType="separate"/>
      </w:r>
      <w:r>
        <w:rPr>
          <w:rFonts w:hint="eastAsia" w:ascii="宋体" w:hAnsi="宋体" w:cs="Arial"/>
          <w:color w:val="000000"/>
          <w:kern w:val="0"/>
          <w:sz w:val="22"/>
        </w:rPr>
        <w:t>④</w:t>
      </w:r>
      <w:r>
        <w:rPr>
          <w:rFonts w:hint="eastAsia" w:ascii="宋体" w:hAnsi="宋体" w:cs="Arial"/>
          <w:color w:val="000000"/>
          <w:kern w:val="0"/>
          <w:sz w:val="22"/>
        </w:rPr>
        <w:fldChar w:fldCharType="end"/>
      </w:r>
      <w:r>
        <w:rPr>
          <w:rFonts w:hint="eastAsia" w:ascii="宋体" w:hAnsi="宋体" w:cs="Arial"/>
          <w:color w:val="000000"/>
          <w:kern w:val="0"/>
          <w:sz w:val="22"/>
        </w:rPr>
        <w:t>营业执照复印件；</w:t>
      </w:r>
    </w:p>
    <w:p>
      <w:pPr>
        <w:widowControl/>
        <w:shd w:val="clear" w:color="auto" w:fill="FFFFFF"/>
        <w:spacing w:line="80" w:lineRule="atLeast"/>
        <w:jc w:val="left"/>
        <w:rPr>
          <w:rFonts w:ascii="宋体" w:hAnsi="宋体" w:cs="Arial"/>
          <w:color w:val="000000"/>
          <w:kern w:val="0"/>
          <w:sz w:val="22"/>
        </w:rPr>
      </w:pPr>
      <w:r>
        <w:rPr>
          <w:rFonts w:hint="eastAsia" w:ascii="宋体" w:hAnsi="宋体" w:cs="Arial"/>
          <w:color w:val="000000"/>
          <w:kern w:val="0"/>
          <w:sz w:val="22"/>
        </w:rPr>
        <w:fldChar w:fldCharType="begin"/>
      </w:r>
      <w:r>
        <w:rPr>
          <w:rFonts w:hint="eastAsia" w:ascii="宋体" w:hAnsi="宋体" w:cs="Arial"/>
          <w:color w:val="000000"/>
          <w:kern w:val="0"/>
          <w:sz w:val="22"/>
        </w:rPr>
        <w:instrText xml:space="preserve"> = 5 \* GB3 \* MERGEFORMAT </w:instrText>
      </w:r>
      <w:r>
        <w:rPr>
          <w:rFonts w:hint="eastAsia" w:ascii="宋体" w:hAnsi="宋体" w:cs="Arial"/>
          <w:color w:val="000000"/>
          <w:kern w:val="0"/>
          <w:sz w:val="22"/>
        </w:rPr>
        <w:fldChar w:fldCharType="separate"/>
      </w:r>
      <w:r>
        <w:rPr>
          <w:rFonts w:hint="eastAsia" w:ascii="宋体" w:hAnsi="宋体" w:cs="Arial"/>
          <w:color w:val="000000"/>
          <w:kern w:val="0"/>
          <w:sz w:val="22"/>
        </w:rPr>
        <w:t>⑤</w:t>
      </w:r>
      <w:r>
        <w:rPr>
          <w:rFonts w:hint="eastAsia" w:ascii="宋体" w:hAnsi="宋体" w:cs="Arial"/>
          <w:color w:val="000000"/>
          <w:kern w:val="0"/>
          <w:sz w:val="22"/>
        </w:rPr>
        <w:fldChar w:fldCharType="end"/>
      </w:r>
      <w:r>
        <w:rPr>
          <w:rFonts w:hint="eastAsia" w:ascii="宋体" w:hAnsi="宋体" w:cs="Arial"/>
          <w:color w:val="000000"/>
          <w:kern w:val="0"/>
          <w:sz w:val="22"/>
        </w:rPr>
        <w:t>一般纳税人资质证明；</w:t>
      </w:r>
    </w:p>
    <w:p>
      <w:pPr>
        <w:widowControl/>
        <w:shd w:val="clear" w:color="auto" w:fill="FFFFFF"/>
        <w:spacing w:line="80" w:lineRule="atLeast"/>
        <w:jc w:val="left"/>
        <w:rPr>
          <w:rFonts w:ascii="宋体" w:hAnsi="宋体" w:cs="Arial"/>
          <w:color w:val="000000"/>
          <w:kern w:val="0"/>
          <w:sz w:val="22"/>
        </w:rPr>
      </w:pPr>
      <w:r>
        <w:rPr>
          <w:rFonts w:hint="eastAsia" w:ascii="宋体" w:hAnsi="宋体" w:cs="Arial"/>
          <w:color w:val="000000"/>
          <w:kern w:val="0"/>
          <w:sz w:val="22"/>
        </w:rPr>
        <w:fldChar w:fldCharType="begin"/>
      </w:r>
      <w:r>
        <w:rPr>
          <w:rFonts w:hint="eastAsia" w:ascii="宋体" w:hAnsi="宋体" w:cs="Arial"/>
          <w:color w:val="000000"/>
          <w:kern w:val="0"/>
          <w:sz w:val="22"/>
        </w:rPr>
        <w:instrText xml:space="preserve"> = 6 \* GB3 \* MERGEFORMAT </w:instrText>
      </w:r>
      <w:r>
        <w:rPr>
          <w:rFonts w:hint="eastAsia" w:ascii="宋体" w:hAnsi="宋体" w:cs="Arial"/>
          <w:color w:val="000000"/>
          <w:kern w:val="0"/>
          <w:sz w:val="22"/>
        </w:rPr>
        <w:fldChar w:fldCharType="separate"/>
      </w:r>
      <w:r>
        <w:rPr>
          <w:rFonts w:hint="eastAsia" w:ascii="宋体" w:hAnsi="宋体" w:cs="Arial"/>
          <w:color w:val="000000"/>
          <w:kern w:val="0"/>
          <w:sz w:val="22"/>
        </w:rPr>
        <w:t>⑥</w:t>
      </w:r>
      <w:r>
        <w:rPr>
          <w:rFonts w:hint="eastAsia" w:ascii="宋体" w:hAnsi="宋体" w:cs="Arial"/>
          <w:color w:val="000000"/>
          <w:kern w:val="0"/>
          <w:sz w:val="22"/>
        </w:rPr>
        <w:fldChar w:fldCharType="end"/>
      </w:r>
      <w:r>
        <w:rPr>
          <w:rFonts w:hint="eastAsia" w:ascii="宋体" w:hAnsi="宋体" w:cs="Arial"/>
          <w:color w:val="000000"/>
          <w:kern w:val="0"/>
          <w:sz w:val="22"/>
        </w:rPr>
        <w:t>法人身份证复印件；</w:t>
      </w:r>
    </w:p>
    <w:p>
      <w:pPr>
        <w:widowControl/>
        <w:shd w:val="clear" w:color="auto" w:fill="FFFFFF"/>
        <w:spacing w:line="80" w:lineRule="atLeast"/>
        <w:jc w:val="left"/>
        <w:rPr>
          <w:rFonts w:ascii="宋体" w:hAnsi="宋体" w:cs="Arial"/>
          <w:color w:val="000000"/>
          <w:kern w:val="0"/>
          <w:sz w:val="22"/>
        </w:rPr>
      </w:pPr>
      <w:r>
        <w:rPr>
          <w:rFonts w:hint="eastAsia" w:ascii="宋体" w:hAnsi="宋体" w:cs="Arial"/>
          <w:color w:val="000000"/>
          <w:kern w:val="0"/>
          <w:sz w:val="22"/>
        </w:rPr>
        <w:t xml:space="preserve">    以上所有资料须提供加盖公章扫描件，请各投标单位务必认真填写并按要求提供相应的证明资料，投标人应保证本表所填内容真实有效，如与事实有出入，则取消报名资格或视为无效投标</w:t>
      </w:r>
    </w:p>
    <w:p>
      <w:pPr>
        <w:pStyle w:val="5"/>
        <w:spacing w:before="69" w:beforeLines="0" w:beforeAutospacing="0" w:after="69" w:afterLines="0" w:afterAutospacing="0" w:line="374" w:lineRule="atLeast"/>
        <w:rPr>
          <w:rFonts w:cs="Arial"/>
          <w:color w:val="000000"/>
          <w:sz w:val="22"/>
          <w:szCs w:val="22"/>
        </w:rPr>
      </w:pPr>
      <w:r>
        <w:rPr>
          <w:rFonts w:hint="eastAsia" w:cs="Arial"/>
          <w:color w:val="000000"/>
          <w:sz w:val="22"/>
          <w:szCs w:val="22"/>
        </w:rPr>
        <w:t>4.3说明：已在“中国建筑电子商务平台”完成正式供应商注册的投标人，直接登录平台输入用户名和密码，成功登录后签收对应的招标公告并点击报名；未在“中国建筑电子商务平台”注册的投标人，需先通过平台网页进行注册，注册信息通过审核合格后，再进行报名。“中国建筑电子商务平台”（网址</w:t>
      </w:r>
      <w:r>
        <w:fldChar w:fldCharType="begin"/>
      </w:r>
      <w:r>
        <w:instrText xml:space="preserve">HYPERLINK "http://www.cscec-buy.com/index.do" </w:instrText>
      </w:r>
      <w:r>
        <w:fldChar w:fldCharType="separate"/>
      </w:r>
      <w:r>
        <w:rPr>
          <w:rFonts w:hint="eastAsia"/>
          <w:color w:val="000000"/>
        </w:rPr>
        <w:t>http://www.cscec-buy.com/index.do</w:t>
      </w:r>
      <w:r>
        <w:fldChar w:fldCharType="end"/>
      </w:r>
      <w:r>
        <w:rPr>
          <w:rFonts w:hint="eastAsia" w:cs="Arial"/>
          <w:color w:val="000000"/>
          <w:sz w:val="22"/>
          <w:szCs w:val="22"/>
        </w:rPr>
        <w:t>）</w:t>
      </w:r>
    </w:p>
    <w:p>
      <w:pPr>
        <w:pStyle w:val="5"/>
        <w:spacing w:before="0" w:beforeLines="0" w:beforeAutospacing="0" w:after="69" w:afterLines="0" w:afterAutospacing="0"/>
        <w:rPr>
          <w:rStyle w:val="9"/>
          <w:rFonts w:cs="Arial"/>
          <w:color w:val="000000"/>
          <w:sz w:val="22"/>
          <w:szCs w:val="22"/>
        </w:rPr>
      </w:pPr>
      <w:r>
        <w:rPr>
          <w:rStyle w:val="9"/>
          <w:rFonts w:hint="eastAsia" w:cs="Arial"/>
          <w:color w:val="000000"/>
          <w:sz w:val="22"/>
          <w:szCs w:val="22"/>
        </w:rPr>
        <w:t>5、发布标书时间</w:t>
      </w:r>
    </w:p>
    <w:p>
      <w:pPr>
        <w:widowControl/>
        <w:shd w:val="clear" w:color="auto" w:fill="FFFFFF"/>
        <w:spacing w:line="80" w:lineRule="atLeast"/>
        <w:ind w:firstLine="600"/>
        <w:jc w:val="left"/>
        <w:rPr>
          <w:rFonts w:ascii="宋体" w:hAnsi="宋体" w:cs="Arial"/>
          <w:color w:val="000000"/>
          <w:kern w:val="0"/>
          <w:sz w:val="22"/>
        </w:rPr>
      </w:pPr>
      <w:r>
        <w:rPr>
          <w:rFonts w:hint="eastAsia" w:ascii="宋体" w:hAnsi="宋体" w:cs="Arial"/>
          <w:color w:val="000000"/>
          <w:kern w:val="0"/>
          <w:sz w:val="22"/>
        </w:rPr>
        <w:t>招标人将告知投标人是否通过资格预审，对通过资格预审的投标人发布招标文件，时间另行通知。</w:t>
      </w:r>
    </w:p>
    <w:p>
      <w:pPr>
        <w:widowControl/>
        <w:shd w:val="clear" w:color="auto" w:fill="FFFFFF"/>
        <w:spacing w:line="80" w:lineRule="atLeast"/>
        <w:ind w:firstLine="600"/>
        <w:jc w:val="left"/>
        <w:rPr>
          <w:rFonts w:ascii="宋体" w:hAnsi="宋体" w:cs="Arial"/>
          <w:color w:val="000000"/>
          <w:kern w:val="0"/>
          <w:sz w:val="22"/>
        </w:rPr>
      </w:pPr>
      <w:r>
        <w:rPr>
          <w:rFonts w:hint="eastAsia" w:ascii="宋体" w:hAnsi="宋体" w:cs="Arial"/>
          <w:color w:val="000000"/>
          <w:kern w:val="0"/>
          <w:sz w:val="22"/>
        </w:rPr>
        <w:t>联系人：</w:t>
      </w:r>
      <w:r>
        <w:rPr>
          <w:rFonts w:hint="eastAsia" w:ascii="宋体" w:hAnsi="宋体" w:cs="Arial"/>
          <w:color w:val="000000"/>
          <w:kern w:val="0"/>
          <w:sz w:val="22"/>
          <w:lang w:val="en-US" w:eastAsia="zh-CN"/>
        </w:rPr>
        <w:t>周龙凤</w:t>
      </w:r>
      <w:r>
        <w:rPr>
          <w:rFonts w:hint="eastAsia" w:ascii="宋体" w:hAnsi="宋体" w:cs="Arial"/>
          <w:color w:val="000000"/>
          <w:kern w:val="0"/>
          <w:sz w:val="22"/>
        </w:rPr>
        <w:t xml:space="preserve">    联系电话：</w:t>
      </w:r>
      <w:r>
        <w:rPr>
          <w:rFonts w:hint="eastAsia" w:ascii="宋体" w:hAnsi="宋体" w:cs="Arial"/>
          <w:color w:val="000000"/>
          <w:kern w:val="0"/>
          <w:sz w:val="22"/>
          <w:lang w:val="en-US" w:eastAsia="zh-CN"/>
        </w:rPr>
        <w:t>15122478342</w:t>
      </w:r>
      <w:r>
        <w:rPr>
          <w:rFonts w:hint="eastAsia" w:ascii="宋体" w:hAnsi="宋体" w:cs="Arial"/>
          <w:color w:val="000000"/>
          <w:kern w:val="0"/>
          <w:sz w:val="22"/>
        </w:rPr>
        <w:t xml:space="preserve">                     </w:t>
      </w:r>
    </w:p>
    <w:p>
      <w:pPr>
        <w:widowControl/>
        <w:shd w:val="clear" w:color="auto" w:fill="FFFFFF"/>
        <w:spacing w:line="80" w:lineRule="atLeast"/>
        <w:ind w:firstLine="600"/>
        <w:jc w:val="right"/>
        <w:rPr>
          <w:rFonts w:ascii="宋体" w:hAnsi="宋体" w:cs="Arial"/>
          <w:color w:val="000000"/>
          <w:kern w:val="0"/>
          <w:sz w:val="22"/>
        </w:rPr>
      </w:pPr>
    </w:p>
    <w:p>
      <w:pPr>
        <w:widowControl/>
        <w:shd w:val="clear" w:color="auto" w:fill="FFFFFF"/>
        <w:wordWrap w:val="0"/>
        <w:spacing w:line="80" w:lineRule="atLeast"/>
        <w:ind w:firstLine="600"/>
        <w:jc w:val="right"/>
        <w:rPr>
          <w:rFonts w:ascii="宋体" w:hAnsi="宋体" w:cs="Arial"/>
          <w:color w:val="000000"/>
          <w:kern w:val="0"/>
          <w:sz w:val="2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Arial"/>
          <w:color w:val="000000"/>
          <w:kern w:val="0"/>
          <w:sz w:val="22"/>
        </w:rPr>
        <w:t xml:space="preserve"> 201</w:t>
      </w:r>
      <w:r>
        <w:rPr>
          <w:rFonts w:hint="eastAsia" w:ascii="宋体" w:hAnsi="宋体" w:cs="Arial"/>
          <w:color w:val="000000"/>
          <w:kern w:val="0"/>
          <w:sz w:val="22"/>
          <w:lang w:val="en-US" w:eastAsia="zh-CN"/>
        </w:rPr>
        <w:t>9</w:t>
      </w:r>
      <w:r>
        <w:rPr>
          <w:rFonts w:hint="eastAsia" w:ascii="宋体" w:hAnsi="宋体" w:cs="Arial"/>
          <w:color w:val="000000"/>
          <w:kern w:val="0"/>
          <w:sz w:val="22"/>
        </w:rPr>
        <w:t xml:space="preserve"> 年</w:t>
      </w:r>
      <w:r>
        <w:rPr>
          <w:rFonts w:hint="eastAsia" w:ascii="宋体" w:hAnsi="宋体" w:cs="Arial"/>
          <w:color w:val="000000"/>
          <w:kern w:val="0"/>
          <w:sz w:val="22"/>
          <w:lang w:val="en-US" w:eastAsia="zh-CN"/>
        </w:rPr>
        <w:t xml:space="preserve"> 8</w:t>
      </w:r>
      <w:r>
        <w:rPr>
          <w:rFonts w:hint="eastAsia" w:ascii="宋体" w:hAnsi="宋体" w:cs="Arial"/>
          <w:color w:val="000000"/>
          <w:kern w:val="0"/>
          <w:sz w:val="22"/>
        </w:rPr>
        <w:t xml:space="preserve"> 月</w:t>
      </w:r>
      <w:r>
        <w:rPr>
          <w:rFonts w:hint="eastAsia" w:ascii="宋体" w:hAnsi="宋体" w:cs="Arial"/>
          <w:color w:val="000000"/>
          <w:kern w:val="0"/>
          <w:sz w:val="22"/>
          <w:lang w:val="en-US" w:eastAsia="zh-CN"/>
        </w:rPr>
        <w:t>11</w:t>
      </w:r>
      <w:r>
        <w:rPr>
          <w:rFonts w:hint="eastAsia" w:ascii="宋体" w:hAnsi="宋体" w:cs="Arial"/>
          <w:color w:val="000000"/>
          <w:kern w:val="0"/>
          <w:sz w:val="22"/>
        </w:rPr>
        <w:t>日</w:t>
      </w:r>
    </w:p>
    <w:p>
      <w:pPr>
        <w:pStyle w:val="2"/>
        <w:shd w:val="clear" w:color="auto" w:fill="FFFFFF"/>
        <w:tabs>
          <w:tab w:val="left" w:pos="2694"/>
        </w:tabs>
        <w:spacing w:line="480" w:lineRule="exact"/>
        <w:jc w:val="center"/>
        <w:rPr>
          <w:rFonts w:ascii="仿宋_GB2312" w:hAnsi="宋体"/>
          <w:b w:val="0"/>
          <w:bCs w:val="0"/>
          <w:sz w:val="24"/>
        </w:rPr>
      </w:pPr>
      <w:bookmarkStart w:id="17" w:name="_Toc343692949"/>
      <w:bookmarkStart w:id="18" w:name="_Toc343700747"/>
      <w:bookmarkStart w:id="19" w:name="_Toc343692950"/>
      <w:bookmarkStart w:id="20" w:name="_Toc407449896"/>
      <w:r>
        <w:rPr>
          <w:rFonts w:hint="eastAsia" w:ascii="仿宋_GB2312"/>
        </w:rPr>
        <w:t>一、企业基本情况表</w:t>
      </w:r>
      <w:bookmarkEnd w:id="17"/>
      <w:bookmarkEnd w:id="18"/>
    </w:p>
    <w:tbl>
      <w:tblPr>
        <w:tblStyle w:val="6"/>
        <w:tblpPr w:leftFromText="180" w:rightFromText="180" w:vertAnchor="text" w:horzAnchor="margin" w:tblpXSpec="center" w:tblpY="113"/>
        <w:tblW w:w="86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247"/>
        <w:gridCol w:w="235"/>
        <w:gridCol w:w="879"/>
        <w:gridCol w:w="517"/>
        <w:gridCol w:w="314"/>
        <w:gridCol w:w="617"/>
        <w:gridCol w:w="548"/>
        <w:gridCol w:w="95"/>
        <w:gridCol w:w="60"/>
        <w:gridCol w:w="880"/>
        <w:gridCol w:w="212"/>
        <w:gridCol w:w="1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1391" w:type="dxa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企业名称</w:t>
            </w:r>
            <w:r>
              <w:rPr>
                <w:rFonts w:hint="eastAsia" w:ascii="仿宋_GB2312" w:hAnsi="宋体" w:eastAsia="仿宋_GB2312"/>
                <w:sz w:val="18"/>
                <w:szCs w:val="18"/>
              </w:rPr>
              <w:t>(盖章)</w:t>
            </w:r>
          </w:p>
        </w:tc>
        <w:tc>
          <w:tcPr>
            <w:tcW w:w="4357" w:type="dxa"/>
            <w:gridSpan w:val="7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7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组织机构代码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8" w:hRule="atLeast"/>
        </w:trPr>
        <w:tc>
          <w:tcPr>
            <w:tcW w:w="1391" w:type="dxa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企业类型</w:t>
            </w:r>
          </w:p>
        </w:tc>
        <w:tc>
          <w:tcPr>
            <w:tcW w:w="4357" w:type="dxa"/>
            <w:gridSpan w:val="7"/>
            <w:noWrap w:val="0"/>
            <w:vAlign w:val="center"/>
          </w:tcPr>
          <w:p>
            <w:pPr>
              <w:numPr>
                <w:ilvl w:val="0"/>
                <w:numId w:val="3"/>
              </w:numPr>
              <w:shd w:val="clear" w:color="auto" w:fill="FFFFFF"/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有限责任公司 □股份有限公司</w:t>
            </w:r>
          </w:p>
          <w:p>
            <w:pPr>
              <w:numPr>
                <w:ilvl w:val="0"/>
                <w:numId w:val="3"/>
              </w:numPr>
              <w:shd w:val="clear" w:color="auto" w:fill="FFFFFF"/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中外合资企业□全民所有制企业</w:t>
            </w:r>
          </w:p>
          <w:p>
            <w:pPr>
              <w:shd w:val="clear" w:color="auto" w:fill="FFFFFF"/>
              <w:spacing w:line="480" w:lineRule="exac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 集体所有制企业□独资企业</w:t>
            </w:r>
          </w:p>
        </w:tc>
        <w:tc>
          <w:tcPr>
            <w:tcW w:w="1247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上年度销售额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atLeast"/>
        </w:trPr>
        <w:tc>
          <w:tcPr>
            <w:tcW w:w="1391" w:type="dxa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详细地址</w:t>
            </w:r>
          </w:p>
        </w:tc>
        <w:tc>
          <w:tcPr>
            <w:tcW w:w="7230" w:type="dxa"/>
            <w:gridSpan w:val="12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91" w:type="dxa"/>
            <w:vMerge w:val="restart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营业执照</w:t>
            </w: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注册号</w:t>
            </w:r>
          </w:p>
        </w:tc>
        <w:tc>
          <w:tcPr>
            <w:tcW w:w="2327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法定代表人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391" w:type="dxa"/>
            <w:vMerge w:val="continue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经营范围</w:t>
            </w:r>
          </w:p>
        </w:tc>
        <w:tc>
          <w:tcPr>
            <w:tcW w:w="2327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注册资本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1391" w:type="dxa"/>
            <w:vMerge w:val="continue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发证时间</w:t>
            </w:r>
          </w:p>
        </w:tc>
        <w:tc>
          <w:tcPr>
            <w:tcW w:w="2327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3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营业期限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1391" w:type="dxa"/>
            <w:vMerge w:val="restart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税务登记证书</w:t>
            </w:r>
            <w:r>
              <w:rPr>
                <w:rFonts w:hint="eastAsia" w:ascii="仿宋_GB2312" w:hAnsi="宋体" w:eastAsia="仿宋_GB2312"/>
                <w:sz w:val="24"/>
              </w:rPr>
              <w:t>和代理情况</w:t>
            </w:r>
          </w:p>
        </w:tc>
        <w:tc>
          <w:tcPr>
            <w:tcW w:w="14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一般纳税人</w:t>
            </w:r>
          </w:p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税号</w:t>
            </w:r>
          </w:p>
        </w:tc>
        <w:tc>
          <w:tcPr>
            <w:tcW w:w="5748" w:type="dxa"/>
            <w:gridSpan w:val="10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atLeast"/>
        </w:trPr>
        <w:tc>
          <w:tcPr>
            <w:tcW w:w="1391" w:type="dxa"/>
            <w:vMerge w:val="continue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代理品牌</w:t>
            </w:r>
          </w:p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代理等级</w:t>
            </w:r>
          </w:p>
        </w:tc>
        <w:tc>
          <w:tcPr>
            <w:tcW w:w="5748" w:type="dxa"/>
            <w:gridSpan w:val="10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391" w:type="dxa"/>
            <w:vMerge w:val="restart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被授权投标人情况</w:t>
            </w:r>
          </w:p>
        </w:tc>
        <w:tc>
          <w:tcPr>
            <w:tcW w:w="1247" w:type="dxa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名</w:t>
            </w:r>
          </w:p>
        </w:tc>
        <w:tc>
          <w:tcPr>
            <w:tcW w:w="1945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20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2718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1391" w:type="dxa"/>
            <w:vMerge w:val="continue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</w:t>
            </w:r>
          </w:p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114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31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传真</w:t>
            </w:r>
          </w:p>
        </w:tc>
        <w:tc>
          <w:tcPr>
            <w:tcW w:w="1320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80" w:type="dxa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1838" w:type="dxa"/>
            <w:gridSpan w:val="2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atLeast"/>
        </w:trPr>
        <w:tc>
          <w:tcPr>
            <w:tcW w:w="1391" w:type="dxa"/>
            <w:vMerge w:val="continue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通讯</w:t>
            </w:r>
          </w:p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地址</w:t>
            </w:r>
          </w:p>
        </w:tc>
        <w:tc>
          <w:tcPr>
            <w:tcW w:w="5983" w:type="dxa"/>
            <w:gridSpan w:val="11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8" w:hRule="atLeast"/>
        </w:trPr>
        <w:tc>
          <w:tcPr>
            <w:tcW w:w="1391" w:type="dxa"/>
            <w:vMerge w:val="continue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47" w:type="dxa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邮编</w:t>
            </w:r>
          </w:p>
        </w:tc>
        <w:tc>
          <w:tcPr>
            <w:tcW w:w="1631" w:type="dxa"/>
            <w:gridSpan w:val="3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74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电子信箱</w:t>
            </w:r>
          </w:p>
        </w:tc>
        <w:tc>
          <w:tcPr>
            <w:tcW w:w="2778" w:type="dxa"/>
            <w:gridSpan w:val="4"/>
            <w:noWrap w:val="0"/>
            <w:vAlign w:val="center"/>
          </w:tcPr>
          <w:p>
            <w:pPr>
              <w:shd w:val="clear" w:color="auto" w:fill="FFFFFF"/>
              <w:spacing w:line="4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hd w:val="clear" w:color="auto" w:fill="FFFFFF"/>
        <w:ind w:left="420" w:hanging="420" w:hanging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>注：1、本表作为资审资料的重要部分，务必认真填写，不得涂改。</w:t>
      </w:r>
    </w:p>
    <w:p>
      <w:pPr>
        <w:shd w:val="clear" w:color="auto" w:fill="FFFFFF"/>
        <w:ind w:left="420" w:hanging="420" w:hangingChars="200"/>
        <w:rPr>
          <w:rFonts w:ascii="仿宋_GB2312" w:hAnsi="宋体" w:eastAsia="仿宋_GB2312"/>
          <w:szCs w:val="21"/>
        </w:rPr>
      </w:pPr>
      <w:r>
        <w:rPr>
          <w:rFonts w:hint="eastAsia" w:ascii="仿宋_GB2312" w:hAnsi="宋体" w:eastAsia="仿宋_GB2312"/>
          <w:szCs w:val="21"/>
        </w:rPr>
        <w:t xml:space="preserve">    2、投标方应保证本表所填内容真实有效，如与事实有出入，则视为无效投标。</w:t>
      </w:r>
    </w:p>
    <w:p>
      <w:pPr>
        <w:ind w:left="420" w:hanging="420" w:hangingChars="200"/>
        <w:rPr>
          <w:rFonts w:ascii="仿宋_GB2312" w:hAnsi="宋体" w:eastAsia="仿宋_GB2312"/>
          <w:szCs w:val="21"/>
          <w:highlight w:val="yellow"/>
        </w:rPr>
      </w:pPr>
      <w:r>
        <w:rPr>
          <w:rFonts w:hint="eastAsia" w:ascii="仿宋_GB2312" w:hAnsi="宋体" w:eastAsia="仿宋_GB2312"/>
          <w:szCs w:val="21"/>
        </w:rPr>
        <w:t xml:space="preserve">    3、投标</w:t>
      </w:r>
      <w:r>
        <w:rPr>
          <w:rFonts w:ascii="仿宋_GB2312" w:hAnsi="宋体" w:eastAsia="仿宋_GB2312"/>
          <w:szCs w:val="21"/>
        </w:rPr>
        <w:t>报名时均要上传</w:t>
      </w:r>
      <w:r>
        <w:rPr>
          <w:rFonts w:hint="eastAsia" w:ascii="仿宋_GB2312" w:hAnsi="宋体" w:eastAsia="仿宋_GB2312"/>
          <w:szCs w:val="21"/>
        </w:rPr>
        <w:t>《企业基本情况表》、《法人代表人身份证明》及《法定代表人授权委托书》签字</w:t>
      </w:r>
      <w:r>
        <w:rPr>
          <w:rFonts w:ascii="仿宋_GB2312" w:hAnsi="宋体" w:eastAsia="仿宋_GB2312"/>
          <w:szCs w:val="21"/>
        </w:rPr>
        <w:t>盖章扫描件。</w:t>
      </w:r>
    </w:p>
    <w:p>
      <w:pPr>
        <w:shd w:val="clear" w:color="auto" w:fill="FFFFFF"/>
        <w:ind w:left="420" w:hanging="420" w:hangingChars="200"/>
        <w:rPr>
          <w:rFonts w:ascii="仿宋_GB2312" w:hAnsi="宋体" w:eastAsia="仿宋_GB2312"/>
          <w:szCs w:val="21"/>
        </w:rPr>
      </w:pPr>
    </w:p>
    <w:p>
      <w:pPr>
        <w:shd w:val="clear" w:color="auto" w:fill="FFFFFF"/>
        <w:ind w:left="420" w:hanging="420" w:hangingChars="200"/>
        <w:rPr>
          <w:rFonts w:ascii="仿宋_GB2312" w:hAnsi="宋体" w:eastAsia="仿宋_GB2312"/>
          <w:szCs w:val="21"/>
        </w:rPr>
      </w:pPr>
    </w:p>
    <w:p>
      <w:pPr>
        <w:shd w:val="clear" w:color="auto" w:fill="FFFFFF"/>
        <w:ind w:left="420" w:hanging="420" w:hangingChars="200"/>
        <w:rPr>
          <w:rFonts w:ascii="仿宋_GB2312" w:hAnsi="宋体" w:eastAsia="仿宋_GB2312"/>
          <w:szCs w:val="21"/>
        </w:rPr>
      </w:pPr>
    </w:p>
    <w:bookmarkEnd w:id="19"/>
    <w:bookmarkEnd w:id="20"/>
    <w:p>
      <w:pPr>
        <w:pStyle w:val="2"/>
        <w:keepNext/>
        <w:keepLines/>
        <w:numPr>
          <w:ilvl w:val="0"/>
          <w:numId w:val="0"/>
        </w:numPr>
        <w:shd w:val="clear" w:color="auto" w:fill="FFFFFF"/>
        <w:tabs>
          <w:tab w:val="clear" w:pos="992"/>
        </w:tabs>
        <w:spacing w:before="260" w:beforeLines="0" w:after="260" w:afterLines="0" w:line="480" w:lineRule="exact"/>
        <w:ind w:left="720" w:leftChars="0"/>
        <w:jc w:val="center"/>
        <w:rPr>
          <w:rFonts w:ascii="仿宋_GB2312"/>
          <w:sz w:val="30"/>
          <w:szCs w:val="30"/>
        </w:rPr>
      </w:pPr>
      <w:bookmarkStart w:id="21" w:name="_Toc306807742"/>
      <w:bookmarkStart w:id="22" w:name="_Toc407449897"/>
      <w:bookmarkStart w:id="23" w:name="_Toc343692951"/>
      <w:r>
        <w:rPr>
          <w:rFonts w:hint="eastAsia" w:ascii="仿宋_GB2312"/>
          <w:sz w:val="30"/>
          <w:szCs w:val="30"/>
          <w:lang w:val="en-US" w:eastAsia="zh-CN"/>
        </w:rPr>
        <w:t>1.2  二.</w:t>
      </w:r>
      <w:r>
        <w:rPr>
          <w:rFonts w:hint="eastAsia" w:ascii="仿宋_GB2312"/>
          <w:sz w:val="30"/>
          <w:szCs w:val="30"/>
        </w:rPr>
        <w:t>法定代表人身份证明</w:t>
      </w:r>
      <w:bookmarkEnd w:id="21"/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  <w:r>
        <w:rPr>
          <w:rFonts w:hint="eastAsia" w:ascii="仿宋_GB2312" w:hAnsi="华文中宋" w:eastAsia="仿宋_GB2312"/>
          <w:bCs/>
          <w:sz w:val="24"/>
          <w:szCs w:val="24"/>
        </w:rPr>
        <w:t>投标方名称：</w:t>
      </w:r>
      <w:r>
        <w:rPr>
          <w:rFonts w:hint="eastAsia" w:ascii="仿宋_GB2312" w:hAnsi="华文中宋" w:eastAsia="仿宋_GB2312"/>
          <w:bCs/>
          <w:sz w:val="24"/>
          <w:szCs w:val="24"/>
          <w:u w:val="single"/>
        </w:rPr>
        <w:t xml:space="preserve">                                 </w:t>
      </w: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  <w:u w:val="single"/>
        </w:rPr>
      </w:pPr>
      <w:r>
        <w:rPr>
          <w:rFonts w:hint="eastAsia" w:ascii="仿宋_GB2312" w:hAnsi="华文中宋" w:eastAsia="仿宋_GB2312"/>
          <w:bCs/>
          <w:sz w:val="24"/>
          <w:szCs w:val="24"/>
        </w:rPr>
        <w:t>单位性质：</w:t>
      </w:r>
      <w:r>
        <w:rPr>
          <w:rFonts w:hint="eastAsia" w:ascii="仿宋_GB2312" w:hAnsi="华文中宋" w:eastAsia="仿宋_GB2312"/>
          <w:bCs/>
          <w:sz w:val="24"/>
          <w:szCs w:val="24"/>
          <w:u w:val="single"/>
        </w:rPr>
        <w:t xml:space="preserve">                                   </w:t>
      </w: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  <w:r>
        <w:rPr>
          <w:rFonts w:hint="eastAsia" w:ascii="仿宋_GB2312" w:hAnsi="华文中宋" w:eastAsia="仿宋_GB2312"/>
          <w:bCs/>
          <w:sz w:val="24"/>
          <w:szCs w:val="24"/>
        </w:rPr>
        <w:t>地址：</w:t>
      </w:r>
      <w:r>
        <w:rPr>
          <w:rFonts w:hint="eastAsia" w:ascii="仿宋_GB2312" w:hAnsi="华文中宋" w:eastAsia="仿宋_GB2312"/>
          <w:bCs/>
          <w:sz w:val="24"/>
          <w:szCs w:val="24"/>
          <w:u w:val="single"/>
        </w:rPr>
        <w:t xml:space="preserve">                                       </w:t>
      </w: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  <w:r>
        <w:rPr>
          <w:rFonts w:hint="eastAsia" w:ascii="仿宋_GB2312" w:hAnsi="华文中宋" w:eastAsia="仿宋_GB2312"/>
          <w:bCs/>
          <w:sz w:val="24"/>
          <w:szCs w:val="24"/>
        </w:rPr>
        <w:t>成立时间：</w:t>
      </w:r>
      <w:r>
        <w:rPr>
          <w:rFonts w:hint="eastAsia" w:ascii="仿宋_GB2312" w:hAnsi="华文中宋" w:eastAsia="仿宋_GB2312"/>
          <w:bCs/>
          <w:sz w:val="24"/>
          <w:szCs w:val="24"/>
          <w:u w:val="single"/>
        </w:rPr>
        <w:t xml:space="preserve">        </w:t>
      </w:r>
      <w:r>
        <w:rPr>
          <w:rFonts w:hint="eastAsia" w:ascii="仿宋_GB2312" w:hAnsi="华文中宋" w:eastAsia="仿宋_GB2312"/>
          <w:bCs/>
          <w:sz w:val="24"/>
          <w:szCs w:val="24"/>
        </w:rPr>
        <w:t>年</w:t>
      </w:r>
      <w:r>
        <w:rPr>
          <w:rFonts w:hint="eastAsia" w:ascii="仿宋_GB2312" w:hAnsi="华文中宋" w:eastAsia="仿宋_GB2312"/>
          <w:bCs/>
          <w:sz w:val="24"/>
          <w:szCs w:val="24"/>
          <w:u w:val="single"/>
        </w:rPr>
        <w:t xml:space="preserve">    </w:t>
      </w:r>
      <w:r>
        <w:rPr>
          <w:rFonts w:hint="eastAsia" w:ascii="仿宋_GB2312" w:hAnsi="华文中宋" w:eastAsia="仿宋_GB2312"/>
          <w:bCs/>
          <w:sz w:val="24"/>
          <w:szCs w:val="24"/>
        </w:rPr>
        <w:t>月</w:t>
      </w:r>
      <w:r>
        <w:rPr>
          <w:rFonts w:hint="eastAsia" w:ascii="仿宋_GB2312" w:hAnsi="华文中宋" w:eastAsia="仿宋_GB2312"/>
          <w:bCs/>
          <w:sz w:val="24"/>
          <w:szCs w:val="24"/>
          <w:u w:val="single"/>
        </w:rPr>
        <w:t xml:space="preserve">    </w:t>
      </w:r>
      <w:r>
        <w:rPr>
          <w:rFonts w:hint="eastAsia" w:ascii="仿宋_GB2312" w:hAnsi="华文中宋" w:eastAsia="仿宋_GB2312"/>
          <w:bCs/>
          <w:sz w:val="24"/>
          <w:szCs w:val="24"/>
        </w:rPr>
        <w:t>日</w:t>
      </w: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  <w:r>
        <w:rPr>
          <w:rFonts w:hint="eastAsia" w:ascii="仿宋_GB2312" w:hAnsi="华文中宋" w:eastAsia="仿宋_GB2312"/>
          <w:bCs/>
          <w:sz w:val="24"/>
          <w:szCs w:val="24"/>
        </w:rPr>
        <w:t>经营期限：</w:t>
      </w:r>
      <w:r>
        <w:rPr>
          <w:rFonts w:hint="eastAsia" w:ascii="仿宋_GB2312" w:hAnsi="华文中宋" w:eastAsia="仿宋_GB2312"/>
          <w:bCs/>
          <w:sz w:val="24"/>
          <w:szCs w:val="24"/>
          <w:u w:val="single"/>
        </w:rPr>
        <w:t xml:space="preserve">                                </w:t>
      </w:r>
      <w:r>
        <w:rPr>
          <w:rFonts w:hint="eastAsia" w:ascii="仿宋_GB2312" w:hAnsi="华文中宋" w:eastAsia="仿宋_GB2312"/>
          <w:bCs/>
          <w:sz w:val="24"/>
          <w:szCs w:val="24"/>
        </w:rPr>
        <w:t xml:space="preserve"> </w:t>
      </w: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  <w:r>
        <w:rPr>
          <w:rFonts w:hint="eastAsia" w:ascii="仿宋_GB2312" w:hAnsi="华文中宋" w:eastAsia="仿宋_GB2312"/>
          <w:bCs/>
          <w:sz w:val="24"/>
          <w:szCs w:val="24"/>
        </w:rPr>
        <w:t>姓名：</w:t>
      </w:r>
      <w:r>
        <w:rPr>
          <w:rFonts w:hint="eastAsia" w:ascii="仿宋_GB2312" w:hAnsi="华文中宋" w:eastAsia="仿宋_GB2312"/>
          <w:bCs/>
          <w:sz w:val="24"/>
          <w:szCs w:val="24"/>
          <w:u w:val="single"/>
        </w:rPr>
        <w:t xml:space="preserve">       </w:t>
      </w:r>
      <w:r>
        <w:rPr>
          <w:rFonts w:hint="eastAsia" w:ascii="仿宋_GB2312" w:hAnsi="华文中宋" w:eastAsia="仿宋_GB2312"/>
          <w:bCs/>
          <w:sz w:val="24"/>
          <w:szCs w:val="24"/>
        </w:rPr>
        <w:t>系</w:t>
      </w:r>
      <w:r>
        <w:rPr>
          <w:rFonts w:hint="eastAsia" w:ascii="仿宋_GB2312" w:hAnsi="华文中宋" w:eastAsia="仿宋_GB2312"/>
          <w:bCs/>
          <w:sz w:val="24"/>
          <w:szCs w:val="24"/>
          <w:u w:val="single"/>
        </w:rPr>
        <w:t xml:space="preserve">                 </w:t>
      </w:r>
      <w:r>
        <w:rPr>
          <w:rFonts w:hint="eastAsia" w:ascii="仿宋_GB2312" w:hAnsi="华文中宋" w:eastAsia="仿宋_GB2312"/>
          <w:bCs/>
          <w:sz w:val="24"/>
          <w:szCs w:val="24"/>
        </w:rPr>
        <w:t xml:space="preserve">（投标方名称）的法定代表人（职务： </w:t>
      </w:r>
      <w:r>
        <w:rPr>
          <w:rFonts w:hint="eastAsia" w:ascii="仿宋_GB2312" w:hAnsi="华文中宋" w:eastAsia="仿宋_GB2312"/>
          <w:bCs/>
          <w:sz w:val="24"/>
          <w:szCs w:val="24"/>
          <w:u w:val="single"/>
        </w:rPr>
        <w:t xml:space="preserve">      </w:t>
      </w:r>
      <w:r>
        <w:rPr>
          <w:rFonts w:hint="eastAsia" w:ascii="仿宋_GB2312" w:hAnsi="华文中宋" w:eastAsia="仿宋_GB2312"/>
          <w:bCs/>
          <w:sz w:val="24"/>
          <w:szCs w:val="24"/>
        </w:rPr>
        <w:t>电话：</w:t>
      </w:r>
      <w:r>
        <w:rPr>
          <w:rFonts w:hint="eastAsia" w:ascii="仿宋_GB2312" w:hAnsi="华文中宋" w:eastAsia="仿宋_GB2312"/>
          <w:bCs/>
          <w:sz w:val="24"/>
          <w:szCs w:val="24"/>
          <w:u w:val="single"/>
        </w:rPr>
        <w:t xml:space="preserve">         </w:t>
      </w:r>
      <w:r>
        <w:rPr>
          <w:rFonts w:hint="eastAsia" w:ascii="仿宋_GB2312" w:hAnsi="华文中宋" w:eastAsia="仿宋_GB2312"/>
          <w:bCs/>
          <w:sz w:val="24"/>
          <w:szCs w:val="24"/>
        </w:rPr>
        <w:t>）。</w:t>
      </w: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  <w:r>
        <w:rPr>
          <w:rFonts w:hint="eastAsia" w:ascii="仿宋_GB2312" w:hAnsi="华文中宋" w:eastAsia="仿宋_GB2312"/>
          <w:bCs/>
          <w:sz w:val="24"/>
          <w:szCs w:val="24"/>
        </w:rPr>
        <w:t>特此证明。</w:t>
      </w: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  <w:r>
        <w:rPr>
          <w:rFonts w:hint="eastAsia" w:ascii="仿宋_GB2312" w:hAnsi="华文中宋" w:eastAsia="仿宋_GB2312"/>
          <w:bCs/>
          <w:sz w:val="24"/>
          <w:szCs w:val="24"/>
        </w:rPr>
        <w:t>附：法定代表人身份证复印件</w:t>
      </w: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  <w:r>
        <w:rPr>
          <w:rFonts w:hint="eastAsia" w:ascii="仿宋_GB2312" w:hAnsi="华文中宋" w:eastAsia="仿宋_GB2312"/>
          <w:bCs/>
          <w:sz w:val="24"/>
          <w:szCs w:val="24"/>
        </w:rPr>
        <w:t>投标方：                      （盖单位章）</w:t>
      </w: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  <w:r>
        <w:rPr>
          <w:rFonts w:hint="eastAsia" w:ascii="仿宋_GB2312" w:hAnsi="华文中宋" w:eastAsia="仿宋_GB2312"/>
          <w:bCs/>
          <w:sz w:val="24"/>
          <w:szCs w:val="24"/>
        </w:rPr>
        <w:t xml:space="preserve">                                        </w:t>
      </w: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  <w:r>
        <w:rPr>
          <w:rFonts w:hint="eastAsia" w:ascii="仿宋_GB2312" w:hAnsi="华文中宋" w:eastAsia="仿宋_GB2312"/>
          <w:bCs/>
          <w:sz w:val="24"/>
          <w:szCs w:val="24"/>
        </w:rPr>
        <w:t xml:space="preserve">                                              年     月     日</w:t>
      </w: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</w:p>
    <w:p>
      <w:pPr>
        <w:shd w:val="clear" w:color="auto" w:fill="FFFFFF"/>
        <w:spacing w:line="480" w:lineRule="exact"/>
        <w:ind w:firstLine="480" w:firstLineChars="200"/>
        <w:rPr>
          <w:rFonts w:ascii="仿宋_GB2312" w:hAnsi="华文中宋" w:eastAsia="仿宋_GB2312"/>
          <w:bCs/>
          <w:sz w:val="24"/>
          <w:szCs w:val="24"/>
        </w:rPr>
      </w:pPr>
    </w:p>
    <w:p>
      <w:pPr>
        <w:pStyle w:val="2"/>
        <w:numPr>
          <w:ilvl w:val="0"/>
          <w:numId w:val="0"/>
        </w:numPr>
        <w:shd w:val="clear" w:color="auto" w:fill="FFFFFF"/>
        <w:spacing w:line="480" w:lineRule="exact"/>
        <w:jc w:val="both"/>
        <w:rPr>
          <w:rFonts w:ascii="仿宋_GB2312"/>
        </w:rPr>
      </w:pPr>
      <w:bookmarkStart w:id="24" w:name="_Toc343700749"/>
    </w:p>
    <w:p>
      <w:pPr>
        <w:pStyle w:val="2"/>
        <w:numPr>
          <w:ilvl w:val="0"/>
          <w:numId w:val="0"/>
        </w:numPr>
        <w:shd w:val="clear" w:color="auto" w:fill="FFFFFF"/>
        <w:spacing w:line="480" w:lineRule="exact"/>
        <w:ind w:left="1702" w:leftChars="0"/>
        <w:jc w:val="center"/>
        <w:rPr>
          <w:rFonts w:ascii="仿宋_GB2312"/>
          <w:sz w:val="30"/>
          <w:szCs w:val="30"/>
        </w:rPr>
      </w:pPr>
      <w:r>
        <w:rPr>
          <w:rFonts w:hint="eastAsia" w:ascii="仿宋_GB2312"/>
          <w:sz w:val="30"/>
          <w:szCs w:val="30"/>
          <w:lang w:val="en-US" w:eastAsia="zh-CN"/>
        </w:rPr>
        <w:t xml:space="preserve">1.3   </w:t>
      </w:r>
      <w:r>
        <w:rPr>
          <w:rFonts w:hint="eastAsia" w:ascii="仿宋_GB2312"/>
          <w:sz w:val="30"/>
          <w:szCs w:val="30"/>
        </w:rPr>
        <w:t>三、法定代表人授权委托书</w:t>
      </w:r>
      <w:bookmarkEnd w:id="24"/>
    </w:p>
    <w:p>
      <w:pPr>
        <w:shd w:val="clear" w:color="auto" w:fill="FFFFFF"/>
        <w:adjustRightInd w:val="0"/>
        <w:snapToGrid w:val="0"/>
        <w:spacing w:line="480" w:lineRule="exact"/>
        <w:jc w:val="center"/>
        <w:rPr>
          <w:rFonts w:ascii="仿宋_GB2312" w:hAnsi="宋体" w:eastAsia="仿宋_GB2312"/>
          <w:b/>
          <w:bCs/>
          <w:sz w:val="36"/>
          <w:szCs w:val="36"/>
        </w:rPr>
      </w:pPr>
    </w:p>
    <w:p>
      <w:pPr>
        <w:shd w:val="clear" w:color="auto" w:fill="FFFFFF"/>
        <w:adjustRightInd w:val="0"/>
        <w:snapToGrid w:val="0"/>
        <w:spacing w:line="480" w:lineRule="exact"/>
        <w:rPr>
          <w:rFonts w:ascii="仿宋_GB2312" w:hAnsi="宋体" w:eastAsia="仿宋_GB2312"/>
          <w:sz w:val="28"/>
          <w:szCs w:val="28"/>
          <w:u w:val="thick"/>
        </w:rPr>
      </w:pPr>
      <w:r>
        <w:rPr>
          <w:rFonts w:hint="eastAsia" w:ascii="仿宋_GB2312" w:hAnsi="宋体" w:eastAsia="仿宋_GB2312"/>
          <w:sz w:val="28"/>
          <w:szCs w:val="28"/>
        </w:rPr>
        <w:t>致：</w:t>
      </w:r>
      <w:r>
        <w:rPr>
          <w:rFonts w:hint="eastAsia" w:ascii="仿宋_GB2312" w:hAnsi="仿宋" w:eastAsia="仿宋_GB2312"/>
          <w:bCs/>
          <w:sz w:val="30"/>
          <w:szCs w:val="30"/>
          <w:u w:val="single"/>
        </w:rPr>
        <w:t xml:space="preserve"> XXXXXXXXXXXXXXX</w:t>
      </w:r>
    </w:p>
    <w:p>
      <w:pPr>
        <w:shd w:val="clear" w:color="auto" w:fill="FFFFFF"/>
        <w:snapToGrid w:val="0"/>
        <w:spacing w:line="480" w:lineRule="exact"/>
        <w:ind w:firstLine="584"/>
        <w:jc w:val="left"/>
        <w:rPr>
          <w:rFonts w:ascii="仿宋_GB2312" w:hAnsi="宋体" w:eastAsia="仿宋_GB2312"/>
          <w:sz w:val="24"/>
        </w:rPr>
      </w:pPr>
    </w:p>
    <w:p>
      <w:pPr>
        <w:shd w:val="clear" w:color="auto" w:fill="FFFFFF"/>
        <w:snapToGrid w:val="0"/>
        <w:spacing w:line="480" w:lineRule="exact"/>
        <w:ind w:firstLine="584"/>
        <w:jc w:val="left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本授权书声明：位于</w:t>
      </w:r>
      <w:r>
        <w:rPr>
          <w:rFonts w:hint="eastAsia" w:ascii="仿宋_GB2312" w:hAnsi="宋体" w:eastAsia="仿宋_GB2312"/>
          <w:sz w:val="24"/>
          <w:u w:val="single"/>
        </w:rPr>
        <w:t xml:space="preserve">（公司地址）                </w:t>
      </w:r>
      <w:r>
        <w:rPr>
          <w:rFonts w:ascii="仿宋_GB2312" w:hAnsi="宋体" w:eastAsia="仿宋_GB2312"/>
          <w:sz w:val="24"/>
          <w:u w:val="single"/>
        </w:rPr>
        <w:t xml:space="preserve">                </w:t>
      </w:r>
      <w:r>
        <w:rPr>
          <w:rFonts w:hint="eastAsia" w:ascii="仿宋_GB2312" w:hAnsi="宋体" w:eastAsia="仿宋_GB2312"/>
          <w:sz w:val="24"/>
          <w:u w:val="single"/>
        </w:rPr>
        <w:t xml:space="preserve">     </w:t>
      </w:r>
      <w:r>
        <w:rPr>
          <w:rFonts w:hint="eastAsia" w:ascii="仿宋_GB2312" w:hAnsi="宋体" w:eastAsia="仿宋_GB2312"/>
          <w:sz w:val="24"/>
        </w:rPr>
        <w:t>的</w:t>
      </w:r>
      <w:r>
        <w:rPr>
          <w:rFonts w:hint="eastAsia" w:ascii="仿宋_GB2312" w:hAnsi="宋体" w:eastAsia="仿宋_GB2312"/>
          <w:sz w:val="24"/>
          <w:u w:val="single"/>
        </w:rPr>
        <w:t xml:space="preserve">            （公司名称）               </w:t>
      </w:r>
      <w:r>
        <w:rPr>
          <w:rFonts w:hint="eastAsia" w:ascii="仿宋_GB2312" w:hAnsi="宋体" w:eastAsia="仿宋_GB2312"/>
          <w:sz w:val="24"/>
        </w:rPr>
        <w:t>的</w:t>
      </w:r>
      <w:r>
        <w:rPr>
          <w:rFonts w:hint="eastAsia" w:ascii="仿宋_GB2312" w:hAnsi="宋体" w:eastAsia="仿宋_GB2312"/>
          <w:sz w:val="24"/>
          <w:u w:val="single"/>
        </w:rPr>
        <w:t>（法定代表人姓名）</w:t>
      </w:r>
      <w:r>
        <w:rPr>
          <w:rFonts w:hint="eastAsia" w:ascii="仿宋_GB2312" w:hAnsi="宋体" w:eastAsia="仿宋_GB2312"/>
          <w:sz w:val="24"/>
        </w:rPr>
        <w:t>代表本公司授权</w:t>
      </w:r>
      <w:r>
        <w:rPr>
          <w:rFonts w:hint="eastAsia" w:ascii="仿宋_GB2312" w:hAnsi="宋体" w:eastAsia="仿宋_GB2312"/>
          <w:sz w:val="24"/>
          <w:u w:val="single"/>
        </w:rPr>
        <w:t>（被授权人姓名）</w:t>
      </w:r>
      <w:r>
        <w:rPr>
          <w:rFonts w:hint="eastAsia" w:ascii="仿宋_GB2312" w:hAnsi="宋体" w:eastAsia="仿宋_GB2312"/>
          <w:sz w:val="24"/>
        </w:rPr>
        <w:t>为本公司的唯一合法代理人，代表本公司参加XXXXXX采购招标活动，并在整个招标采购活动中，以本公司名义全权处理包括递交企业和产品投标资质材料，确认投标相关信息，投标产品报价、议价，交纳相关费用，签订框架协议，执行和完成采购周期内的售后服务等一切与之有关的事务，并保证所提供的资质证明材料真实、合法、完整、有效。被授权人无转委托权。</w:t>
      </w:r>
    </w:p>
    <w:p>
      <w:pPr>
        <w:shd w:val="clear" w:color="auto" w:fill="FFFFFF"/>
        <w:snapToGrid w:val="0"/>
        <w:spacing w:line="480" w:lineRule="exact"/>
        <w:ind w:firstLine="584"/>
        <w:jc w:val="left"/>
        <w:rPr>
          <w:rFonts w:ascii="仿宋_GB2312" w:hAnsi="宋体" w:eastAsia="仿宋_GB2312"/>
          <w:sz w:val="24"/>
        </w:rPr>
      </w:pPr>
    </w:p>
    <w:p>
      <w:pPr>
        <w:shd w:val="clear" w:color="auto" w:fill="FFFFFF"/>
        <w:spacing w:line="480" w:lineRule="exact"/>
        <w:ind w:firstLine="616" w:firstLineChars="257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授权期限为：201</w:t>
      </w:r>
      <w:r>
        <w:rPr>
          <w:rFonts w:hint="eastAsia" w:ascii="仿宋_GB2312" w:hAnsi="宋体" w:eastAsia="仿宋_GB2312"/>
          <w:sz w:val="24"/>
          <w:lang w:val="en-US" w:eastAsia="zh-CN"/>
        </w:rPr>
        <w:t>8</w:t>
      </w:r>
      <w:r>
        <w:rPr>
          <w:rFonts w:hint="eastAsia" w:ascii="仿宋_GB2312" w:hAnsi="宋体" w:eastAsia="仿宋_GB2312"/>
          <w:sz w:val="24"/>
        </w:rPr>
        <w:t>年</w:t>
      </w:r>
      <w:r>
        <w:rPr>
          <w:rFonts w:hint="eastAsia" w:ascii="仿宋_GB2312" w:hAnsi="宋体" w:eastAsia="仿宋_GB2312"/>
          <w:sz w:val="24"/>
          <w:u w:val="single"/>
        </w:rPr>
        <w:t xml:space="preserve">   </w:t>
      </w:r>
      <w:r>
        <w:rPr>
          <w:rFonts w:hint="eastAsia" w:ascii="仿宋_GB2312" w:hAnsi="宋体" w:eastAsia="仿宋_GB2312"/>
          <w:sz w:val="24"/>
        </w:rPr>
        <w:t>月</w:t>
      </w:r>
      <w:r>
        <w:rPr>
          <w:rFonts w:hint="eastAsia" w:ascii="仿宋_GB2312" w:hAnsi="宋体" w:eastAsia="仿宋_GB2312"/>
          <w:sz w:val="24"/>
          <w:u w:val="single"/>
        </w:rPr>
        <w:t xml:space="preserve">    </w:t>
      </w:r>
      <w:r>
        <w:rPr>
          <w:rFonts w:hint="eastAsia" w:ascii="仿宋_GB2312" w:hAnsi="宋体" w:eastAsia="仿宋_GB2312"/>
          <w:sz w:val="24"/>
        </w:rPr>
        <w:t>日起至本次采购期结束。授权期限内无特殊情况不变更合法代理人（被授权人）。</w:t>
      </w:r>
    </w:p>
    <w:p>
      <w:pPr>
        <w:shd w:val="clear" w:color="auto" w:fill="FFFFFF"/>
        <w:spacing w:line="480" w:lineRule="exact"/>
        <w:ind w:firstLine="616" w:firstLineChars="257"/>
        <w:rPr>
          <w:rFonts w:ascii="仿宋_GB2312" w:hAnsi="宋体" w:eastAsia="仿宋_GB2312"/>
          <w:sz w:val="24"/>
        </w:rPr>
      </w:pPr>
    </w:p>
    <w:p>
      <w:pPr>
        <w:shd w:val="clear" w:color="auto" w:fill="FFFFFF"/>
        <w:snapToGrid w:val="0"/>
        <w:spacing w:line="48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法定代表人：(签字)                            被授权人：(签字)</w:t>
      </w:r>
    </w:p>
    <w:p>
      <w:pPr>
        <w:shd w:val="clear" w:color="auto" w:fill="FFFFFF"/>
        <w:snapToGrid w:val="0"/>
        <w:spacing w:line="480" w:lineRule="exact"/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授权单位名称：（盖章）                        联系电话：</w:t>
      </w:r>
    </w:p>
    <w:p>
      <w:pPr>
        <w:shd w:val="clear" w:color="auto" w:fill="FFFFFF"/>
        <w:snapToGrid w:val="0"/>
        <w:spacing w:line="480" w:lineRule="exact"/>
        <w:rPr>
          <w:rFonts w:ascii="仿宋_GB2312" w:hAnsi="宋体" w:eastAsia="仿宋_GB2312"/>
          <w:sz w:val="28"/>
          <w:szCs w:val="28"/>
        </w:rPr>
      </w:pPr>
    </w:p>
    <w:p>
      <w:pPr>
        <w:shd w:val="clear" w:color="auto" w:fill="FFFFFF"/>
        <w:snapToGrid w:val="0"/>
        <w:spacing w:line="48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ascii="仿宋_GB2312" w:hAnsi="Calibri" w:eastAsia="仿宋_GB2312" w:cs="Times New Roman"/>
          <w:kern w:val="2"/>
          <w:sz w:val="28"/>
          <w:szCs w:val="28"/>
          <w:lang w:val="en-US" w:eastAsia="zh-CN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73025</wp:posOffset>
                </wp:positionV>
                <wp:extent cx="6412865" cy="2179320"/>
                <wp:effectExtent l="5080" t="5080" r="20955" b="6350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2865" cy="2179320"/>
                          <a:chOff x="0" y="0"/>
                          <a:chExt cx="9360" cy="3432"/>
                        </a:xfrm>
                      </wpg:grpSpPr>
                      <wps:wsp>
                        <wps:cNvPr id="5" name="矩形 5"/>
                        <wps:cNvSpPr/>
                        <wps:spPr>
                          <a:xfrm>
                            <a:off x="0" y="0"/>
                            <a:ext cx="3960" cy="3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28"/>
                                </w:rPr>
                                <w:t>授权人）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28"/>
                                </w:rPr>
                                <w:t>居民身份证复印件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28"/>
                                </w:rPr>
                                <w:t>粘贴处(正面)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矩形 6"/>
                        <wps:cNvSpPr/>
                        <wps:spPr>
                          <a:xfrm>
                            <a:off x="5040" y="0"/>
                            <a:ext cx="4320" cy="3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 w:val="28"/>
                                </w:rPr>
                              </w:pPr>
                            </w:p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28"/>
                                </w:rPr>
                                <w:t>代理人（被授权人）</w:t>
                              </w:r>
                            </w:p>
                            <w:p>
                              <w:pPr>
                                <w:rPr>
                                  <w:rFonts w:ascii="宋体" w:hAnsi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28"/>
                                </w:rPr>
                                <w:t>居民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28"/>
                                </w:rPr>
                                <w:t>代理人（被身份证复印件</w:t>
                              </w:r>
                            </w:p>
                            <w:p>
                              <w:pPr>
                                <w:jc w:val="center"/>
                                <w:rPr>
                                  <w:rFonts w:ascii="宋体" w:hAnsi="宋体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hint="eastAsia" w:ascii="宋体" w:hAnsi="宋体"/>
                                  <w:b/>
                                  <w:sz w:val="28"/>
                                </w:rPr>
                                <w:t>粘贴处(反面)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椭圆 7"/>
                        <wps:cNvSpPr/>
                        <wps:spPr>
                          <a:xfrm>
                            <a:off x="3420" y="624"/>
                            <a:ext cx="2520" cy="202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 cap="rnd" cmpd="sng">
                            <a:solidFill>
                              <a:srgbClr val="00000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ind w:firstLine="560" w:firstLineChars="20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加盖</w:t>
                              </w:r>
                            </w:p>
                            <w:p>
                              <w:pPr>
                                <w:ind w:firstLine="280" w:firstLineChars="100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sz w:val="28"/>
                                  <w:szCs w:val="28"/>
                                </w:rPr>
                                <w:t>单位印章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05pt;margin-top:5.75pt;height:171.6pt;width:504.95pt;z-index:251658240;mso-width-relative:page;mso-height-relative:page;" coordsize="9360,3432" o:gfxdata="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">
                <o:lock v:ext="edit" aspectratio="f"/>
                <v:rect id="_x0000_s1026" o:spid="_x0000_s1026" o:spt="1" style="position:absolute;left:0;top:0;height:3432;width:3960;" fillcolor="#FFFFFF" filled="t" stroked="t" coordsize="21600,21600" o:gfxdata="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1WvD6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28"/>
                          </w:rPr>
                          <w:t>授权人）</w:t>
                        </w:r>
                      </w:p>
                      <w:p>
                        <w:pPr>
                          <w:jc w:val="center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28"/>
                          </w:rPr>
                          <w:t>居民身份证复印件</w:t>
                        </w:r>
                      </w:p>
                      <w:p>
                        <w:pPr>
                          <w:jc w:val="center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28"/>
                          </w:rPr>
                          <w:t>粘贴处(正面)</w:t>
                        </w:r>
                      </w:p>
                    </w:txbxContent>
                  </v:textbox>
                </v:rect>
                <v:rect id="_x0000_s1026" o:spid="_x0000_s1026" o:spt="1" style="position:absolute;left:5040;top:0;height:3432;width:4320;" fillcolor="#FFFFFF" filled="t" stroked="t" coordsize="21600,21600" o:gfxdata="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YQiSb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joinstyle="miter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</w:p>
                      <w:p>
                        <w:pPr>
                          <w:jc w:val="center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28"/>
                          </w:rPr>
                          <w:t>代理人（被授权人）</w:t>
                        </w:r>
                      </w:p>
                      <w:p>
                        <w:pPr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28"/>
                          </w:rPr>
                          <w:t>居民</w:t>
                        </w:r>
                      </w:p>
                      <w:p>
                        <w:pPr>
                          <w:jc w:val="center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28"/>
                          </w:rPr>
                          <w:t>代理人（被身份证复印件</w:t>
                        </w:r>
                      </w:p>
                      <w:p>
                        <w:pPr>
                          <w:jc w:val="center"/>
                          <w:rPr>
                            <w:rFonts w:ascii="宋体" w:hAnsi="宋体"/>
                            <w:b/>
                            <w:sz w:val="28"/>
                          </w:rPr>
                        </w:pPr>
                        <w:r>
                          <w:rPr>
                            <w:rFonts w:hint="eastAsia" w:ascii="宋体" w:hAnsi="宋体"/>
                            <w:b/>
                            <w:sz w:val="28"/>
                          </w:rPr>
                          <w:t>粘贴处(反面)</w:t>
                        </w:r>
                      </w:p>
                    </w:txbxContent>
                  </v:textbox>
                </v:rect>
                <v:shape id="_x0000_s1026" o:spid="_x0000_s1026" o:spt="3" type="#_x0000_t3" style="position:absolute;left:3420;top:624;height:2028;width:2520;" fillcolor="#FFFFFF" filled="t" stroked="t" coordsize="21600,21600" o:gfxdata="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+1/x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round" dashstyle="1 1" endcap="round"/>
                  <v:imagedata o:title=""/>
                  <o:lock v:ext="edit" aspectratio="f"/>
                  <v:textbox>
                    <w:txbxContent>
                      <w:p>
                        <w:pPr>
                          <w:ind w:firstLine="560" w:firstLineChars="20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加盖</w:t>
                        </w:r>
                      </w:p>
                      <w:p>
                        <w:pPr>
                          <w:ind w:firstLine="280" w:firstLineChars="100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/>
                            <w:sz w:val="28"/>
                            <w:szCs w:val="28"/>
                          </w:rPr>
                          <w:t>单位印章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shd w:val="clear" w:color="auto" w:fill="FFFFFF"/>
        <w:snapToGrid w:val="0"/>
        <w:spacing w:line="480" w:lineRule="exact"/>
        <w:jc w:val="center"/>
        <w:rPr>
          <w:rFonts w:ascii="仿宋_GB2312" w:eastAsia="仿宋_GB2312"/>
          <w:sz w:val="28"/>
          <w:szCs w:val="28"/>
        </w:rPr>
      </w:pPr>
    </w:p>
    <w:bookmarkEnd w:id="22"/>
    <w:bookmarkEnd w:id="23"/>
    <w:p>
      <w:pPr>
        <w:pStyle w:val="2"/>
        <w:tabs>
          <w:tab w:val="left" w:pos="2694"/>
        </w:tabs>
        <w:spacing w:line="480" w:lineRule="exact"/>
        <w:rPr>
          <w:rFonts w:ascii="仿宋_GB2312"/>
          <w:color w:val="000000"/>
        </w:rPr>
      </w:pPr>
    </w:p>
    <w:p/>
    <w:p/>
    <w:p/>
    <w:p/>
    <w:p/>
    <w:p/>
    <w:p>
      <w:pPr>
        <w:widowControl/>
        <w:shd w:val="clear" w:color="auto" w:fill="FFFFFF"/>
        <w:spacing w:line="80" w:lineRule="atLeast"/>
        <w:jc w:val="both"/>
        <w:rPr>
          <w:rFonts w:ascii="宋体" w:hAnsi="宋体" w:cs="Arial"/>
          <w:color w:val="000000"/>
          <w:kern w:val="0"/>
          <w:sz w:val="22"/>
        </w:rPr>
      </w:pPr>
      <w:bookmarkStart w:id="25" w:name="_GoBack"/>
      <w:bookmarkEnd w:id="25"/>
    </w:p>
    <w:p/>
    <w:sectPr>
      <w:footerReference r:id="rId3" w:type="default"/>
      <w:pgSz w:w="11906" w:h="16838"/>
      <w:pgMar w:top="509" w:right="1800" w:bottom="1209" w:left="96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0" w:lineRule="atLeast"/>
      <w:jc w:val="center"/>
    </w:pPr>
    <w:r>
      <w:rPr>
        <w:rFonts w:hint="eastAsia" w:ascii="宋体" w:hAnsi="宋体"/>
      </w:rPr>
      <w:t>第</w:t>
    </w:r>
    <w:r>
      <w:rPr>
        <w:rFonts w:ascii="宋体" w:hAnsi="宋体"/>
        <w:bCs/>
      </w:rPr>
      <w:fldChar w:fldCharType="begin"/>
    </w:r>
    <w:r>
      <w:rPr>
        <w:rFonts w:ascii="宋体" w:hAnsi="宋体"/>
        <w:bCs/>
      </w:rPr>
      <w:instrText xml:space="preserve">PAGE</w:instrText>
    </w:r>
    <w:r>
      <w:rPr>
        <w:rFonts w:ascii="宋体" w:hAnsi="宋体"/>
        <w:bCs/>
      </w:rPr>
      <w:fldChar w:fldCharType="separate"/>
    </w:r>
    <w:r>
      <w:rPr>
        <w:rFonts w:ascii="宋体" w:hAnsi="宋体"/>
        <w:bCs/>
      </w:rPr>
      <w:t>5</w:t>
    </w:r>
    <w:r>
      <w:rPr>
        <w:rFonts w:ascii="宋体" w:hAnsi="宋体"/>
        <w:bCs/>
      </w:rPr>
      <w:fldChar w:fldCharType="end"/>
    </w:r>
    <w:r>
      <w:rPr>
        <w:rFonts w:hint="eastAsia" w:ascii="宋体" w:hAnsi="宋体"/>
        <w:lang w:val="zh-CN"/>
      </w:rPr>
      <w:t>页 共</w:t>
    </w:r>
    <w:r>
      <w:rPr>
        <w:rFonts w:ascii="宋体" w:hAnsi="宋体"/>
        <w:bCs/>
      </w:rPr>
      <w:fldChar w:fldCharType="begin"/>
    </w:r>
    <w:r>
      <w:rPr>
        <w:rFonts w:ascii="宋体" w:hAnsi="宋体"/>
        <w:bCs/>
      </w:rPr>
      <w:instrText xml:space="preserve">NUMPAGES</w:instrText>
    </w:r>
    <w:r>
      <w:rPr>
        <w:rFonts w:ascii="宋体" w:hAnsi="宋体"/>
        <w:bCs/>
      </w:rPr>
      <w:fldChar w:fldCharType="separate"/>
    </w:r>
    <w:r>
      <w:rPr>
        <w:rFonts w:ascii="宋体" w:hAnsi="宋体"/>
        <w:bCs/>
      </w:rPr>
      <w:t>5</w:t>
    </w:r>
    <w:r>
      <w:rPr>
        <w:rFonts w:ascii="宋体" w:hAnsi="宋体"/>
        <w:bCs/>
      </w:rPr>
      <w:fldChar w:fldCharType="end"/>
    </w:r>
    <w:r>
      <w:rPr>
        <w:rFonts w:hint="eastAsia" w:ascii="宋体" w:hAnsi="宋体"/>
        <w:bCs/>
      </w:rPr>
      <w:t>页</w:t>
    </w:r>
  </w:p>
  <w:p>
    <w:pPr>
      <w:pStyle w:val="4"/>
      <w:rPr>
        <w:sz w:val="21"/>
        <w:szCs w:val="21"/>
      </w:rPr>
    </w:pP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2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宋体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abstractNum w:abstractNumId="1">
    <w:nsid w:val="366D356A"/>
    <w:multiLevelType w:val="multilevel"/>
    <w:tmpl w:val="366D356A"/>
    <w:lvl w:ilvl="0" w:tentative="0">
      <w:start w:val="1"/>
      <w:numFmt w:val="decimal"/>
      <w:lvlText w:val="%1"/>
      <w:lvlJc w:val="left"/>
      <w:pPr>
        <w:tabs>
          <w:tab w:val="left" w:pos="992"/>
        </w:tabs>
        <w:ind w:left="992" w:hanging="992"/>
      </w:pPr>
      <w:rPr>
        <w:rFonts w:hint="eastAsia" w:cs="Times New Roman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2694"/>
        </w:tabs>
        <w:ind w:left="2694" w:hanging="992"/>
      </w:pPr>
      <w:rPr>
        <w:rFonts w:hint="eastAsia" w:cs="Times New Roman"/>
        <w:i w:val="0"/>
        <w:sz w:val="28"/>
      </w:rPr>
    </w:lvl>
    <w:lvl w:ilvl="2" w:tentative="0">
      <w:start w:val="1"/>
      <w:numFmt w:val="decimal"/>
      <w:lvlText w:val="%1.%2.%3"/>
      <w:lvlJc w:val="left"/>
      <w:pPr>
        <w:tabs>
          <w:tab w:val="left" w:pos="992"/>
        </w:tabs>
        <w:ind w:left="992" w:hanging="992"/>
      </w:pPr>
      <w:rPr>
        <w:rFonts w:hint="eastAsia" w:cs="Times New Roman"/>
        <w:color w:val="auto"/>
      </w:rPr>
    </w:lvl>
    <w:lvl w:ilvl="3" w:tentative="0">
      <w:start w:val="1"/>
      <w:numFmt w:val="decimal"/>
      <w:lvlText w:val="%1.%2.%3.%4"/>
      <w:lvlJc w:val="left"/>
      <w:pPr>
        <w:tabs>
          <w:tab w:val="left" w:pos="992"/>
        </w:tabs>
        <w:ind w:left="992" w:hanging="992"/>
      </w:pPr>
      <w:rPr>
        <w:rFonts w:ascii="Times New Roman" w:hAnsi="Times New Roman" w:cs="Times New Roman"/>
        <w:i w:val="0"/>
        <w:iCs w:val="0"/>
        <w:caps w:val="0"/>
        <w:smallCaps w:val="0"/>
        <w:strike w:val="0"/>
        <w:dstrike w:val="0"/>
        <w:spacing w:val="0"/>
        <w:position w:val="0"/>
        <w:u w:val="none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 w:cs="Times New Roman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 w:cs="Times New Roman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 w:cs="Times New Roman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 w:cs="Times New Roman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 w:cs="Times New Roman"/>
      </w:rPr>
    </w:lvl>
  </w:abstractNum>
  <w:abstractNum w:abstractNumId="2">
    <w:nsid w:val="5524E3E2"/>
    <w:multiLevelType w:val="singleLevel"/>
    <w:tmpl w:val="5524E3E2"/>
    <w:lvl w:ilvl="0" w:tentative="0">
      <w:start w:val="3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8968BC"/>
    <w:rsid w:val="013F3572"/>
    <w:rsid w:val="3F8968BC"/>
    <w:rsid w:val="543E382C"/>
    <w:rsid w:val="7C241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numPr>
        <w:ilvl w:val="1"/>
        <w:numId w:val="1"/>
      </w:numPr>
      <w:tabs>
        <w:tab w:val="left" w:pos="992"/>
        <w:tab w:val="clear" w:pos="2694"/>
      </w:tabs>
      <w:spacing w:before="156" w:beforeLines="0" w:after="156" w:afterLines="0"/>
      <w:outlineLvl w:val="1"/>
    </w:pPr>
    <w:rPr>
      <w:b/>
      <w:bCs/>
      <w:szCs w:val="32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qFormat/>
    <w:uiPriority w:val="0"/>
    <w:rPr>
      <w:rFonts w:ascii="宋体" w:hAnsi="Courier New"/>
      <w:szCs w:val="21"/>
    </w:rPr>
  </w:style>
  <w:style w:type="paragraph" w:styleId="4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9">
    <w:name w:val="Strong"/>
    <w:basedOn w:val="8"/>
    <w:qFormat/>
    <w:uiPriority w:val="22"/>
    <w:rPr>
      <w:rFonts w:cs="Times New Roman"/>
      <w:b/>
    </w:rPr>
  </w:style>
  <w:style w:type="character" w:customStyle="1" w:styleId="10">
    <w:name w:val="apple-converted-space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274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2019-05-29T02:19:00Z</dcterms:created>
  <dc:creator> 花儿对我笑</dc:creator>
  <cp:lastModifiedBy>ハイヒール</cp:lastModifiedBy>
  <dcterms:modified xsi:type="dcterms:W3CDTF">2019-08-11T14:34:45Z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