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95" w:lineRule="atLeast"/>
        <w:jc w:val="center"/>
        <w:textAlignment w:val="baseline"/>
      </w:pPr>
      <w:r>
        <w:rPr>
          <w:rStyle w:val="5"/>
          <w:rFonts w:hint="eastAsia" w:ascii="宋体" w:hAnsi="宋体" w:eastAsia="宋体" w:cs="宋体"/>
          <w:sz w:val="21"/>
          <w:szCs w:val="21"/>
          <w:shd w:val="clear" w:fill="FFFFFF"/>
          <w:vertAlign w:val="baseline"/>
        </w:rPr>
        <w:t>中建二局二公司中原分公司2019年度 名门悦橙苑 项目实验检测招标公告</w:t>
      </w:r>
    </w:p>
    <w:p>
      <w:pPr>
        <w:pStyle w:val="2"/>
        <w:keepNext w:val="0"/>
        <w:keepLines w:val="0"/>
        <w:widowControl/>
        <w:suppressLineNumbers w:val="0"/>
        <w:shd w:val="clear" w:fill="FFFFFF"/>
        <w:spacing w:before="0" w:beforeAutospacing="0" w:after="0" w:afterAutospacing="0" w:line="495" w:lineRule="atLeast"/>
        <w:textAlignment w:val="baseline"/>
      </w:pPr>
      <w:r>
        <w:rPr>
          <w:rStyle w:val="5"/>
          <w:rFonts w:hint="eastAsia" w:ascii="宋体" w:hAnsi="宋体" w:eastAsia="宋体" w:cs="宋体"/>
          <w:shd w:val="clear" w:fill="FFFFFF"/>
          <w:vertAlign w:val="baseline"/>
        </w:rPr>
        <w:t>发布日期：2019年12月02日</w:t>
      </w:r>
    </w:p>
    <w:p>
      <w:pPr>
        <w:pStyle w:val="2"/>
        <w:keepNext w:val="0"/>
        <w:keepLines w:val="0"/>
        <w:widowControl/>
        <w:suppressLineNumbers w:val="0"/>
        <w:shd w:val="clear" w:fill="FFFFFF"/>
        <w:spacing w:before="0" w:beforeAutospacing="0" w:after="0" w:afterAutospacing="0" w:line="495" w:lineRule="atLeast"/>
        <w:textAlignment w:val="baseline"/>
      </w:pPr>
      <w:r>
        <w:rPr>
          <w:rStyle w:val="5"/>
          <w:rFonts w:hint="eastAsia" w:ascii="宋体" w:hAnsi="宋体" w:eastAsia="宋体" w:cs="宋体"/>
          <w:shd w:val="clear" w:fill="FFFFFF"/>
          <w:vertAlign w:val="baseline"/>
        </w:rPr>
        <w:t>招标编号：CSCEC2B-MMYCY-ZY-002</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根据中建二局采购管理方针，中建二局二公司中原分公司物资部组织实行本次</w:t>
      </w:r>
      <w:r>
        <w:rPr>
          <w:rStyle w:val="5"/>
          <w:rFonts w:hint="eastAsia" w:ascii="宋体" w:hAnsi="宋体" w:eastAsia="宋体" w:cs="宋体"/>
          <w:shd w:val="clear" w:fill="FFFFFF"/>
          <w:vertAlign w:val="baseline"/>
        </w:rPr>
        <w:t>实验</w:t>
      </w:r>
      <w:r>
        <w:rPr>
          <w:rFonts w:hint="eastAsia" w:ascii="宋体" w:hAnsi="宋体" w:eastAsia="宋体" w:cs="宋体"/>
          <w:shd w:val="clear" w:fill="FFFFFF"/>
          <w:vertAlign w:val="baseline"/>
        </w:rPr>
        <w:t>招标，并制订本次</w:t>
      </w:r>
      <w:r>
        <w:rPr>
          <w:rStyle w:val="5"/>
          <w:rFonts w:hint="eastAsia" w:ascii="宋体" w:hAnsi="宋体" w:eastAsia="宋体" w:cs="宋体"/>
          <w:shd w:val="clear" w:fill="FFFFFF"/>
          <w:vertAlign w:val="baseline"/>
        </w:rPr>
        <w:t> 名门悦橙苑 项目</w:t>
      </w:r>
      <w:r>
        <w:rPr>
          <w:rStyle w:val="5"/>
          <w:rFonts w:hint="eastAsia" w:ascii="宋体" w:hAnsi="宋体" w:eastAsia="宋体" w:cs="宋体"/>
          <w:sz w:val="21"/>
          <w:szCs w:val="21"/>
          <w:shd w:val="clear" w:fill="FFFFFF"/>
          <w:vertAlign w:val="baseline"/>
        </w:rPr>
        <w:t>检测</w:t>
      </w:r>
      <w:r>
        <w:rPr>
          <w:rFonts w:hint="eastAsia" w:ascii="宋体" w:hAnsi="宋体" w:eastAsia="宋体" w:cs="宋体"/>
          <w:shd w:val="clear" w:fill="FFFFFF"/>
          <w:vertAlign w:val="baseline"/>
        </w:rPr>
        <w:t>招标文件。</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现向符合本次招标要求的分供方进行公开招标。</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（一）招标目的:规范中建二局二公司中原分公司 名门悦橙苑 项目采购行为，促进中建二局二公司中原分公司从传统的采购模式逐步向现代化采购模式转变；以保障工程质量为最高准则，保证工程材料质量，确保工程施工安全；实现阳光采购，降低材料价格，节约采购成本，促进合理规模化采购；建立采购公开化的长效机制，逐步建立、健全中建二局二公司中原分公司采购规范、采购价格和材料供应保障体系。</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（二）招标方法：采取公开招标，投标竞价、议价，综合评审的方式。</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（三）参加投标的分供方：在云筑网上报名且通过分公司采购工作组审核的分供方。</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（四）采购数量:以实际数量为准，本次招标项目为</w:t>
      </w:r>
      <w:r>
        <w:rPr>
          <w:rStyle w:val="5"/>
          <w:rFonts w:hint="eastAsia" w:ascii="宋体" w:hAnsi="宋体" w:eastAsia="宋体" w:cs="宋体"/>
          <w:shd w:val="clear" w:fill="FFFFFF"/>
          <w:vertAlign w:val="baseline"/>
        </w:rPr>
        <w:t> 名门悦橙苑项目。</w:t>
      </w:r>
    </w:p>
    <w:p>
      <w:pPr>
        <w:pStyle w:val="2"/>
        <w:keepNext w:val="0"/>
        <w:keepLines w:val="0"/>
        <w:widowControl/>
        <w:suppressLineNumbers w:val="0"/>
        <w:spacing w:line="435" w:lineRule="atLeast"/>
        <w:ind w:left="0" w:firstLine="600"/>
      </w:pPr>
      <w:r>
        <w:rPr>
          <w:rFonts w:hint="eastAsia" w:ascii="宋体" w:hAnsi="宋体" w:eastAsia="宋体" w:cs="宋体"/>
          <w:shd w:val="clear" w:fill="FFFFFF"/>
        </w:rPr>
        <w:t>（五）施工范围:   </w:t>
      </w:r>
      <w:r>
        <w:rPr>
          <w:rFonts w:hint="eastAsia" w:ascii="宋体" w:hAnsi="宋体" w:eastAsia="宋体" w:cs="宋体"/>
        </w:rPr>
        <w:t>郑州名门悦橙苑项目施工图纸范围内所有工程检测 。 </w:t>
      </w:r>
    </w:p>
    <w:p>
      <w:pPr>
        <w:pStyle w:val="2"/>
        <w:keepNext w:val="0"/>
        <w:keepLines w:val="0"/>
        <w:widowControl/>
        <w:suppressLineNumbers w:val="0"/>
        <w:shd w:val="clear" w:fill="FFFFFF"/>
        <w:spacing w:before="0" w:beforeAutospacing="0" w:after="0" w:afterAutospacing="0" w:line="495" w:lineRule="atLeast"/>
        <w:ind w:left="0" w:firstLine="480"/>
        <w:textAlignment w:val="baseline"/>
      </w:pPr>
      <w:r>
        <w:rPr>
          <w:rFonts w:hint="eastAsia" w:ascii="宋体" w:hAnsi="宋体" w:eastAsia="宋体" w:cs="宋体"/>
          <w:shd w:val="clear" w:fill="FFFFFF"/>
          <w:vertAlign w:val="baseline"/>
        </w:rPr>
        <w:t>（六）招标文件获取方法：在“云筑网”(网址：http://www.yzw.cn/）下载。</w:t>
      </w:r>
    </w:p>
    <w:p>
      <w:pPr>
        <w:pStyle w:val="2"/>
        <w:keepNext w:val="0"/>
        <w:keepLines w:val="0"/>
        <w:widowControl/>
        <w:suppressLineNumbers w:val="0"/>
        <w:shd w:val="clear" w:fill="FFFFFF"/>
        <w:spacing w:before="0" w:beforeAutospacing="0" w:after="0" w:afterAutospacing="0" w:line="300" w:lineRule="atLeast"/>
        <w:ind w:left="0" w:firstLine="555"/>
        <w:textAlignment w:val="baseline"/>
      </w:pPr>
      <w:r>
        <w:rPr>
          <w:rFonts w:hint="eastAsia" w:ascii="宋体" w:hAnsi="宋体" w:eastAsia="宋体" w:cs="宋体"/>
          <w:shd w:val="clear" w:fill="FFFFFF"/>
          <w:vertAlign w:val="baseline"/>
        </w:rPr>
        <w:t>（七 ）招标文件答疑问题：投标人可在招标过程中如有任何疑问请咨询招标文件中的分公司联系人和项目商务联系人。投标人未及时询问问题，由此造成的后果由投标人自行承担。</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（八）签订采购合同：投标人中标后，与招标人签订采购合同，此合同将作为最终双方留存备案合同。</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12月02日-12月06日18：00为供应商报名阶段。</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联系人：</w:t>
      </w:r>
    </w:p>
    <w:p>
      <w:pPr>
        <w:pStyle w:val="2"/>
        <w:keepNext w:val="0"/>
        <w:keepLines w:val="0"/>
        <w:widowControl/>
        <w:suppressLineNumbers w:val="0"/>
        <w:shd w:val="clear" w:fill="FFFFFF"/>
        <w:spacing w:before="0" w:beforeAutospacing="0" w:after="0" w:afterAutospacing="0" w:line="495" w:lineRule="atLeast"/>
        <w:ind w:left="0" w:firstLine="1590"/>
        <w:textAlignment w:val="baseline"/>
      </w:pPr>
      <w:r>
        <w:rPr>
          <w:rFonts w:hint="eastAsia" w:ascii="宋体" w:hAnsi="宋体" w:eastAsia="宋体" w:cs="宋体"/>
          <w:shd w:val="clear" w:fill="FFFFFF"/>
          <w:vertAlign w:val="baseline"/>
        </w:rPr>
        <w:t>岳小伟   电话 18137909316 （分公司商务部）</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        范建勋   电话 18538166303  （项  目商务部）</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项目地址：  郑州二七区大学路东、张魏寨路南  。　</w:t>
      </w:r>
    </w:p>
    <w:p>
      <w:pPr>
        <w:pStyle w:val="2"/>
        <w:keepNext w:val="0"/>
        <w:keepLines w:val="0"/>
        <w:widowControl/>
        <w:suppressLineNumbers w:val="0"/>
        <w:shd w:val="clear" w:fill="FFFFFF"/>
        <w:spacing w:before="0" w:beforeAutospacing="0" w:after="0" w:afterAutospacing="0" w:line="495" w:lineRule="atLeast"/>
        <w:ind w:left="0" w:firstLine="555"/>
        <w:textAlignment w:val="baseline"/>
      </w:pPr>
      <w:r>
        <w:rPr>
          <w:rFonts w:hint="eastAsia" w:ascii="宋体" w:hAnsi="宋体" w:eastAsia="宋体" w:cs="宋体"/>
          <w:shd w:val="clear" w:fill="FFFFFF"/>
          <w:vertAlign w:val="baseline"/>
        </w:rPr>
        <w:t>分公司地址：郑州市惠济区江山路与宏达路口东50米47号中建二局二公司 商务部。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107C2"/>
    <w:rsid w:val="4621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2019-12-02T01:33:00Z</dcterms:created>
  <dc:creator>Momy</dc:creator>
  <cp:lastModifiedBy>Momy</cp:lastModifiedBy>
  <dcterms:modified xsi:type="dcterms:W3CDTF">2019-12-02T01:33:49Z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