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2DE420" w14:textId="77777777" w:rsidR="00F77053" w:rsidRPr="006103ED" w:rsidRDefault="00583089" w:rsidP="00F77053">
      <w:pPr>
        <w:ind w:firstLineChars="200" w:firstLine="723"/>
        <w:jc w:val="center"/>
        <w:rPr>
          <w:rFonts w:ascii="黑体" w:eastAsia="黑体" w:hAnsi="黑体" w:cs="Arial"/>
          <w:b/>
          <w:color w:val="000000"/>
          <w:sz w:val="36"/>
          <w:szCs w:val="29"/>
        </w:rPr>
      </w:pPr>
      <w:r>
        <w:rPr>
          <w:rFonts w:ascii="黑体" w:eastAsia="黑体" w:hAnsi="黑体" w:cs="Arial" w:hint="eastAsia"/>
          <w:b/>
          <w:color w:val="000000"/>
          <w:sz w:val="36"/>
          <w:szCs w:val="29"/>
        </w:rPr>
        <w:t>平安·</w:t>
      </w:r>
      <w:r w:rsidR="00F77053" w:rsidRPr="006103ED">
        <w:rPr>
          <w:rFonts w:ascii="黑体" w:eastAsia="黑体" w:hAnsi="黑体" w:cs="Arial" w:hint="eastAsia"/>
          <w:b/>
          <w:color w:val="000000"/>
          <w:sz w:val="36"/>
          <w:szCs w:val="29"/>
        </w:rPr>
        <w:t>广州南沙安煦和综合金融电商物流园项目</w:t>
      </w:r>
    </w:p>
    <w:p w14:paraId="49956D2D" w14:textId="77777777" w:rsidR="00F77053" w:rsidRPr="006103ED" w:rsidRDefault="00F77053" w:rsidP="00F77053">
      <w:pPr>
        <w:ind w:firstLineChars="200" w:firstLine="723"/>
        <w:jc w:val="center"/>
        <w:rPr>
          <w:rFonts w:ascii="黑体" w:eastAsia="黑体" w:hAnsi="黑体" w:cs="Arial"/>
          <w:b/>
          <w:color w:val="000000"/>
          <w:sz w:val="36"/>
          <w:szCs w:val="29"/>
        </w:rPr>
      </w:pPr>
      <w:r w:rsidRPr="006103ED">
        <w:rPr>
          <w:rFonts w:ascii="黑体" w:eastAsia="黑体" w:hAnsi="黑体" w:cs="Arial" w:hint="eastAsia"/>
          <w:b/>
          <w:color w:val="000000"/>
          <w:sz w:val="36"/>
          <w:szCs w:val="29"/>
        </w:rPr>
        <w:t>招 标 公 告</w:t>
      </w:r>
    </w:p>
    <w:p w14:paraId="048A311E" w14:textId="4AE84589" w:rsidR="00F77053" w:rsidRPr="006103ED" w:rsidRDefault="00F77053" w:rsidP="00F77053">
      <w:pPr>
        <w:rPr>
          <w:rFonts w:ascii="仿宋_GB2312" w:eastAsia="仿宋_GB2312" w:hAnsi="Arial" w:cs="Arial"/>
          <w:color w:val="000000"/>
          <w:sz w:val="28"/>
          <w:szCs w:val="28"/>
        </w:rPr>
      </w:pPr>
      <w:r w:rsidRPr="006103ED">
        <w:rPr>
          <w:rFonts w:ascii="仿宋_GB2312" w:eastAsia="仿宋_GB2312" w:hAnsi="Arial" w:cs="Arial" w:hint="eastAsia"/>
          <w:b/>
          <w:color w:val="000000"/>
          <w:sz w:val="28"/>
          <w:szCs w:val="28"/>
        </w:rPr>
        <w:t>一、工程名称</w:t>
      </w:r>
      <w:r w:rsidRPr="006103ED">
        <w:rPr>
          <w:rFonts w:ascii="仿宋_GB2312" w:eastAsia="仿宋_GB2312" w:hAnsi="Arial" w:cs="Arial" w:hint="eastAsia"/>
          <w:color w:val="000000"/>
          <w:sz w:val="28"/>
          <w:szCs w:val="28"/>
        </w:rPr>
        <w:t>：</w:t>
      </w:r>
      <w:r w:rsidR="00583089">
        <w:rPr>
          <w:rFonts w:ascii="仿宋_GB2312" w:eastAsia="仿宋_GB2312" w:hAnsi="Arial" w:cs="Arial" w:hint="eastAsia"/>
          <w:color w:val="000000"/>
          <w:sz w:val="28"/>
          <w:szCs w:val="28"/>
        </w:rPr>
        <w:t>平安·</w:t>
      </w:r>
      <w:r w:rsidRPr="006103ED">
        <w:rPr>
          <w:rFonts w:ascii="仿宋_GB2312" w:eastAsia="仿宋_GB2312" w:hAnsi="Arial" w:cs="Arial" w:hint="eastAsia"/>
          <w:color w:val="000000"/>
          <w:sz w:val="28"/>
          <w:szCs w:val="28"/>
        </w:rPr>
        <w:t>广州南沙安煦和综合金融电商物流园项目</w:t>
      </w:r>
      <w:r w:rsidR="00AA7E33">
        <w:rPr>
          <w:rFonts w:ascii="仿宋_GB2312" w:eastAsia="仿宋_GB2312" w:hAnsi="Arial" w:cs="Arial" w:hint="eastAsia"/>
          <w:color w:val="000000"/>
          <w:sz w:val="28"/>
          <w:szCs w:val="28"/>
        </w:rPr>
        <w:t>弱电工程</w:t>
      </w:r>
      <w:r w:rsidR="000A50CE">
        <w:rPr>
          <w:rFonts w:ascii="仿宋_GB2312" w:eastAsia="仿宋_GB2312" w:hAnsi="Arial" w:cs="Arial" w:hint="eastAsia"/>
          <w:color w:val="000000"/>
          <w:sz w:val="28"/>
          <w:szCs w:val="28"/>
        </w:rPr>
        <w:t>工程</w:t>
      </w:r>
    </w:p>
    <w:p w14:paraId="448AF03D" w14:textId="77777777" w:rsidR="00F77053" w:rsidRPr="006103ED" w:rsidRDefault="00F77053" w:rsidP="00F77053">
      <w:pPr>
        <w:rPr>
          <w:rFonts w:ascii="仿宋_GB2312" w:eastAsia="仿宋_GB2312" w:hAnsi="Arial" w:cs="Arial"/>
          <w:color w:val="000000"/>
          <w:sz w:val="28"/>
          <w:szCs w:val="28"/>
        </w:rPr>
      </w:pPr>
      <w:r w:rsidRPr="006103ED">
        <w:rPr>
          <w:rFonts w:ascii="仿宋_GB2312" w:eastAsia="仿宋_GB2312" w:hAnsi="Arial" w:cs="Arial" w:hint="eastAsia"/>
          <w:b/>
          <w:color w:val="000000"/>
          <w:sz w:val="28"/>
          <w:szCs w:val="28"/>
        </w:rPr>
        <w:t>二、工程地点：</w:t>
      </w:r>
      <w:r w:rsidRPr="006103ED">
        <w:rPr>
          <w:rFonts w:ascii="仿宋_GB2312" w:eastAsia="仿宋_GB2312" w:hAnsi="Arial" w:cs="Arial" w:hint="eastAsia"/>
          <w:color w:val="000000"/>
          <w:sz w:val="28"/>
          <w:szCs w:val="28"/>
        </w:rPr>
        <w:t xml:space="preserve">广州南沙安煦和综合金融电商物流园项目位于广东省广州市南沙区大岗重型装备制造业基地片区 </w:t>
      </w:r>
    </w:p>
    <w:p w14:paraId="212F31AC" w14:textId="77777777" w:rsidR="00F77053" w:rsidRPr="006103ED" w:rsidRDefault="00F77053" w:rsidP="00F77053">
      <w:pPr>
        <w:rPr>
          <w:rFonts w:ascii="仿宋_GB2312" w:eastAsia="仿宋_GB2312" w:hAnsi="Arial" w:cs="Arial"/>
          <w:b/>
          <w:color w:val="000000"/>
          <w:sz w:val="28"/>
          <w:szCs w:val="28"/>
        </w:rPr>
      </w:pPr>
      <w:r w:rsidRPr="006103ED">
        <w:rPr>
          <w:rFonts w:ascii="仿宋_GB2312" w:eastAsia="仿宋_GB2312" w:hAnsi="Arial" w:cs="Arial" w:hint="eastAsia"/>
          <w:b/>
          <w:color w:val="000000"/>
          <w:sz w:val="28"/>
          <w:szCs w:val="28"/>
        </w:rPr>
        <w:t>三、投标资质要求：</w:t>
      </w:r>
    </w:p>
    <w:p w14:paraId="2A916156" w14:textId="4F9BA63F" w:rsidR="000A50CE" w:rsidRDefault="000A50CE" w:rsidP="004A258C">
      <w:pPr>
        <w:ind w:firstLine="645"/>
        <w:rPr>
          <w:rFonts w:ascii="仿宋_GB2312" w:eastAsia="仿宋_GB2312" w:hAnsi="ˎ̥"/>
          <w:color w:val="000000"/>
          <w:sz w:val="28"/>
          <w:szCs w:val="28"/>
        </w:rPr>
      </w:pPr>
      <w:r>
        <w:rPr>
          <w:rFonts w:ascii="仿宋_GB2312" w:eastAsia="仿宋_GB2312" w:hint="eastAsia"/>
          <w:sz w:val="28"/>
          <w:szCs w:val="28"/>
        </w:rPr>
        <w:t>1.</w:t>
      </w:r>
      <w:r w:rsidR="002F099B" w:rsidRPr="002F099B">
        <w:rPr>
          <w:rFonts w:ascii="仿宋_GB2312" w:eastAsia="仿宋_GB2312" w:hint="eastAsia"/>
          <w:color w:val="000000"/>
          <w:sz w:val="26"/>
          <w:szCs w:val="26"/>
        </w:rPr>
        <w:t xml:space="preserve"> </w:t>
      </w:r>
      <w:r w:rsidR="002F099B" w:rsidRPr="002F099B">
        <w:rPr>
          <w:rFonts w:ascii="仿宋_GB2312" w:eastAsia="仿宋_GB2312" w:hAnsi="ˎ̥" w:hint="eastAsia"/>
          <w:color w:val="000000"/>
          <w:sz w:val="28"/>
          <w:szCs w:val="28"/>
        </w:rPr>
        <w:t>投标方必须是具有</w:t>
      </w:r>
      <w:r w:rsidR="00AA7E33">
        <w:rPr>
          <w:rFonts w:ascii="仿宋_GB2312" w:eastAsia="仿宋_GB2312" w:hAnsi="ˎ̥" w:hint="eastAsia"/>
          <w:color w:val="000000"/>
          <w:sz w:val="28"/>
          <w:szCs w:val="28"/>
        </w:rPr>
        <w:t>电子与智能化工程专业承包贰级</w:t>
      </w:r>
      <w:r w:rsidR="002F099B" w:rsidRPr="002F099B">
        <w:rPr>
          <w:rFonts w:ascii="仿宋_GB2312" w:eastAsia="仿宋_GB2312" w:hAnsi="ˎ̥" w:hint="eastAsia"/>
          <w:color w:val="000000"/>
          <w:sz w:val="28"/>
          <w:szCs w:val="28"/>
        </w:rPr>
        <w:t>及以上资质，注册资本金</w:t>
      </w:r>
      <w:r w:rsidR="00E65B92">
        <w:rPr>
          <w:rFonts w:ascii="仿宋_GB2312" w:eastAsia="仿宋_GB2312" w:hAnsi="ˎ̥" w:hint="eastAsia"/>
          <w:color w:val="000000"/>
          <w:sz w:val="28"/>
          <w:szCs w:val="28"/>
        </w:rPr>
        <w:t>3</w:t>
      </w:r>
      <w:r w:rsidR="002F099B" w:rsidRPr="002F099B">
        <w:rPr>
          <w:rFonts w:ascii="仿宋_GB2312" w:eastAsia="仿宋_GB2312" w:hAnsi="ˎ̥" w:hint="eastAsia"/>
          <w:color w:val="000000"/>
          <w:sz w:val="28"/>
          <w:szCs w:val="28"/>
        </w:rPr>
        <w:t>00万元以上的单位</w:t>
      </w:r>
      <w:r>
        <w:rPr>
          <w:rFonts w:ascii="仿宋_GB2312" w:eastAsia="仿宋_GB2312" w:hAnsi="ˎ̥" w:hint="eastAsia"/>
          <w:color w:val="000000"/>
          <w:sz w:val="28"/>
          <w:szCs w:val="28"/>
        </w:rPr>
        <w:t>，必须是具有独立法人资格的经济实体，具备一般纳税人资格，近几年来有类似工程施工经历。投标时投标方须提供证明上述内容的合格文件供招标方查验。</w:t>
      </w:r>
    </w:p>
    <w:p w14:paraId="264FEF85" w14:textId="77777777" w:rsidR="000A50CE" w:rsidRDefault="000A50CE" w:rsidP="000A50CE">
      <w:pPr>
        <w:ind w:firstLine="645"/>
        <w:rPr>
          <w:rStyle w:val="rili11"/>
          <w:rFonts w:ascii="仿宋_GB2312" w:eastAsia="仿宋_GB2312" w:hAnsi="ˎ̥"/>
          <w:color w:val="000000"/>
          <w:sz w:val="28"/>
          <w:szCs w:val="28"/>
        </w:rPr>
      </w:pPr>
      <w:r>
        <w:rPr>
          <w:rFonts w:ascii="仿宋_GB2312" w:eastAsia="仿宋_GB2312" w:hAnsi="ˎ̥" w:hint="eastAsia"/>
          <w:color w:val="000000"/>
          <w:sz w:val="28"/>
          <w:szCs w:val="28"/>
        </w:rPr>
        <w:t>2.</w:t>
      </w:r>
      <w:r>
        <w:rPr>
          <w:rFonts w:ascii="仿宋_GB2312" w:eastAsia="仿宋_GB2312" w:hint="eastAsia"/>
          <w:sz w:val="28"/>
          <w:szCs w:val="28"/>
        </w:rPr>
        <w:t xml:space="preserve"> 投标人</w:t>
      </w:r>
      <w:r>
        <w:rPr>
          <w:rStyle w:val="rili11"/>
          <w:rFonts w:ascii="仿宋_GB2312" w:eastAsia="仿宋_GB2312" w:hAnsi="ˎ̥" w:hint="eastAsia"/>
          <w:color w:val="000000"/>
          <w:sz w:val="28"/>
          <w:szCs w:val="28"/>
        </w:rPr>
        <w:t>应具有有效的营业执照、企业授权书、资质证书、安全施工许可证，</w:t>
      </w:r>
      <w:r>
        <w:rPr>
          <w:rFonts w:ascii="仿宋_GB2312" w:eastAsia="仿宋_GB2312" w:hint="eastAsia"/>
          <w:sz w:val="28"/>
          <w:szCs w:val="28"/>
        </w:rPr>
        <w:t>因提交虚假资料而产生的一切后果由企业自行承担，以上复印件均需加盖公章留存招标人处）。</w:t>
      </w:r>
    </w:p>
    <w:p w14:paraId="63A47B89" w14:textId="77777777" w:rsidR="00F77053" w:rsidRPr="006103ED" w:rsidRDefault="00F77053" w:rsidP="00F77053">
      <w:pPr>
        <w:rPr>
          <w:rFonts w:ascii="仿宋_GB2312" w:eastAsia="仿宋_GB2312" w:hAnsi="Arial" w:cs="Arial"/>
          <w:b/>
          <w:color w:val="000000"/>
          <w:sz w:val="28"/>
          <w:szCs w:val="28"/>
        </w:rPr>
      </w:pPr>
      <w:r w:rsidRPr="006103ED">
        <w:rPr>
          <w:rFonts w:ascii="仿宋_GB2312" w:eastAsia="仿宋_GB2312" w:hAnsi="Arial" w:cs="Arial" w:hint="eastAsia"/>
          <w:b/>
          <w:color w:val="000000"/>
          <w:sz w:val="28"/>
          <w:szCs w:val="28"/>
        </w:rPr>
        <w:t>四、工程概况及要求：</w:t>
      </w:r>
    </w:p>
    <w:p w14:paraId="382415C8" w14:textId="77777777" w:rsidR="00F77053" w:rsidRPr="006103ED" w:rsidRDefault="00261B97" w:rsidP="006103ED">
      <w:pPr>
        <w:ind w:firstLineChars="200" w:firstLine="560"/>
        <w:rPr>
          <w:rFonts w:ascii="仿宋_GB2312" w:eastAsia="仿宋_GB2312" w:hAnsi="Arial" w:cs="Arial"/>
          <w:color w:val="000000"/>
          <w:sz w:val="28"/>
          <w:szCs w:val="28"/>
        </w:rPr>
      </w:pPr>
      <w:r>
        <w:rPr>
          <w:rFonts w:ascii="仿宋_GB2312" w:eastAsia="仿宋_GB2312" w:hAnsi="Arial" w:cs="Arial" w:hint="eastAsia"/>
          <w:color w:val="000000"/>
          <w:sz w:val="28"/>
          <w:szCs w:val="28"/>
        </w:rPr>
        <w:t>平安·</w:t>
      </w:r>
      <w:r w:rsidR="00F77053" w:rsidRPr="006103ED">
        <w:rPr>
          <w:rFonts w:ascii="仿宋_GB2312" w:eastAsia="仿宋_GB2312" w:hAnsi="Arial" w:cs="Arial" w:hint="eastAsia"/>
          <w:color w:val="000000"/>
          <w:sz w:val="28"/>
          <w:szCs w:val="28"/>
        </w:rPr>
        <w:t>广州南沙安煦和综合金融电商物流园工程位于广州市南沙区大岗重型装备制造业基地片区，北侧为谭新路。其余三侧为空地。拟建四座双层物流仓库，六层综合楼、物业用房及设备用房等配套用房。总用地面积106469平方米（159.7亩），总建筑面积约11</w:t>
      </w:r>
      <w:r w:rsidR="00F77053" w:rsidRPr="006103ED">
        <w:rPr>
          <w:rFonts w:ascii="仿宋_GB2312" w:eastAsia="仿宋_GB2312" w:hAnsi="Arial" w:cs="Arial"/>
          <w:color w:val="000000"/>
          <w:sz w:val="28"/>
          <w:szCs w:val="28"/>
        </w:rPr>
        <w:t>8016.4</w:t>
      </w:r>
      <w:r w:rsidR="00F77053" w:rsidRPr="006103ED">
        <w:rPr>
          <w:rFonts w:ascii="仿宋_GB2312" w:eastAsia="仿宋_GB2312" w:hAnsi="Arial" w:cs="Arial" w:hint="eastAsia"/>
          <w:color w:val="000000"/>
          <w:sz w:val="28"/>
          <w:szCs w:val="28"/>
        </w:rPr>
        <w:t>平方米。</w:t>
      </w:r>
    </w:p>
    <w:p w14:paraId="5B64596B" w14:textId="6E5ABCC6" w:rsidR="006B44DD" w:rsidRDefault="000A50CE" w:rsidP="006B44DD">
      <w:pPr>
        <w:ind w:firstLineChars="200" w:firstLine="560"/>
        <w:rPr>
          <w:rFonts w:ascii="仿宋_GB2312" w:eastAsia="仿宋_GB2312"/>
          <w:sz w:val="28"/>
          <w:szCs w:val="28"/>
        </w:rPr>
      </w:pPr>
      <w:r>
        <w:rPr>
          <w:rFonts w:ascii="仿宋_GB2312" w:eastAsia="仿宋_GB2312" w:hint="eastAsia"/>
          <w:sz w:val="28"/>
          <w:szCs w:val="28"/>
        </w:rPr>
        <w:t>要求：采用包工包料方式，按招标方设计图纸要求进行</w:t>
      </w:r>
      <w:r w:rsidR="003C2F83">
        <w:rPr>
          <w:rFonts w:ascii="仿宋_GB2312" w:eastAsia="仿宋_GB2312" w:hAnsi="Arial" w:cs="Arial" w:hint="eastAsia"/>
          <w:color w:val="000000"/>
          <w:sz w:val="28"/>
          <w:szCs w:val="28"/>
        </w:rPr>
        <w:t>平安·</w:t>
      </w:r>
      <w:r w:rsidR="003C2F83" w:rsidRPr="006103ED">
        <w:rPr>
          <w:rFonts w:ascii="仿宋_GB2312" w:eastAsia="仿宋_GB2312" w:hAnsi="Arial" w:cs="Arial" w:hint="eastAsia"/>
          <w:color w:val="000000"/>
          <w:sz w:val="28"/>
          <w:szCs w:val="28"/>
        </w:rPr>
        <w:t>广州南沙安煦和综合金融电商物流园项目</w:t>
      </w:r>
      <w:r w:rsidR="00A953A5">
        <w:rPr>
          <w:rFonts w:ascii="仿宋_GB2312" w:eastAsia="仿宋_GB2312" w:hint="eastAsia"/>
          <w:sz w:val="28"/>
          <w:szCs w:val="28"/>
        </w:rPr>
        <w:t>的</w:t>
      </w:r>
      <w:r w:rsidR="00AA7E33">
        <w:rPr>
          <w:rFonts w:ascii="仿宋_GB2312" w:eastAsia="仿宋_GB2312" w:hint="eastAsia"/>
          <w:sz w:val="28"/>
          <w:szCs w:val="28"/>
        </w:rPr>
        <w:t>库区及门卫、宿舍楼、室外</w:t>
      </w:r>
      <w:r w:rsidR="00AA7E33">
        <w:rPr>
          <w:rFonts w:ascii="仿宋_GB2312" w:eastAsia="仿宋_GB2312" w:hint="eastAsia"/>
          <w:sz w:val="28"/>
          <w:szCs w:val="28"/>
        </w:rPr>
        <w:lastRenderedPageBreak/>
        <w:t>弱电</w:t>
      </w:r>
      <w:r w:rsidR="00A953A5">
        <w:rPr>
          <w:rFonts w:ascii="仿宋_GB2312" w:eastAsia="仿宋_GB2312" w:hint="eastAsia"/>
          <w:sz w:val="28"/>
          <w:szCs w:val="28"/>
        </w:rPr>
        <w:t>工程</w:t>
      </w:r>
      <w:r w:rsidR="00AA7E33">
        <w:rPr>
          <w:rFonts w:ascii="仿宋_GB2312" w:eastAsia="仿宋_GB2312" w:hint="eastAsia"/>
          <w:sz w:val="28"/>
          <w:szCs w:val="28"/>
        </w:rPr>
        <w:t>。</w:t>
      </w:r>
    </w:p>
    <w:p w14:paraId="33C74DD1" w14:textId="77777777" w:rsidR="00F77053" w:rsidRPr="006103ED" w:rsidRDefault="00F77053" w:rsidP="002F099B">
      <w:pPr>
        <w:ind w:firstLineChars="200" w:firstLine="562"/>
        <w:rPr>
          <w:rFonts w:ascii="仿宋_GB2312" w:eastAsia="仿宋_GB2312" w:hAnsi="Arial" w:cs="Arial"/>
          <w:b/>
          <w:color w:val="000000"/>
          <w:sz w:val="28"/>
          <w:szCs w:val="28"/>
        </w:rPr>
      </w:pPr>
      <w:r w:rsidRPr="006103ED">
        <w:rPr>
          <w:rFonts w:ascii="仿宋_GB2312" w:eastAsia="仿宋_GB2312" w:hAnsi="Arial" w:cs="Arial" w:hint="eastAsia"/>
          <w:b/>
          <w:color w:val="000000"/>
          <w:sz w:val="28"/>
          <w:szCs w:val="28"/>
        </w:rPr>
        <w:t>五、质量要求：</w:t>
      </w:r>
    </w:p>
    <w:p w14:paraId="00010CA4" w14:textId="77777777" w:rsidR="00F77053" w:rsidRPr="006103ED" w:rsidRDefault="00F77053" w:rsidP="006103ED">
      <w:pPr>
        <w:ind w:firstLineChars="200" w:firstLine="560"/>
        <w:rPr>
          <w:rFonts w:ascii="仿宋_GB2312" w:eastAsia="仿宋_GB2312" w:hAnsi="Arial" w:cs="Arial"/>
          <w:color w:val="000000"/>
          <w:sz w:val="28"/>
          <w:szCs w:val="28"/>
        </w:rPr>
      </w:pPr>
      <w:r w:rsidRPr="006103ED">
        <w:rPr>
          <w:rFonts w:ascii="仿宋_GB2312" w:eastAsia="仿宋_GB2312" w:hAnsi="Arial" w:cs="Arial" w:hint="eastAsia"/>
          <w:color w:val="000000"/>
          <w:sz w:val="28"/>
          <w:szCs w:val="28"/>
        </w:rPr>
        <w:t xml:space="preserve">本分包工程质量标准双方约定为：本工程下的工作应满足本工程施工技术规范、规则和各项质量验收评定标准去组织实施。施工中所使用材料、设备、机械必须为符合国家或行业标准的合格产品，能满足施工图纸和工程生产经营的技术要求。相关分项工程的质量评定及资料必须达到合格工程的要求，施工现场满足中建桥梁有限公司广州南沙安煦和综合金融电商物流园项目文明工地的要求。 </w:t>
      </w:r>
    </w:p>
    <w:p w14:paraId="434EAE85" w14:textId="77777777" w:rsidR="00F77053" w:rsidRPr="006103ED" w:rsidRDefault="00F77053" w:rsidP="00F77053">
      <w:pPr>
        <w:rPr>
          <w:rFonts w:ascii="仿宋_GB2312" w:eastAsia="仿宋_GB2312" w:hAnsi="Arial" w:cs="Arial"/>
          <w:b/>
          <w:color w:val="000000"/>
          <w:sz w:val="28"/>
          <w:szCs w:val="28"/>
        </w:rPr>
      </w:pPr>
      <w:r w:rsidRPr="006103ED">
        <w:rPr>
          <w:rFonts w:ascii="仿宋_GB2312" w:eastAsia="仿宋_GB2312" w:hAnsi="Arial" w:cs="Arial" w:hint="eastAsia"/>
          <w:b/>
          <w:color w:val="000000"/>
          <w:sz w:val="28"/>
          <w:szCs w:val="28"/>
        </w:rPr>
        <w:t>六、工期要求：</w:t>
      </w:r>
    </w:p>
    <w:p w14:paraId="3C89EDF9" w14:textId="77777777" w:rsidR="007E16C0" w:rsidRPr="006103ED" w:rsidRDefault="00F77053" w:rsidP="006103ED">
      <w:pPr>
        <w:ind w:firstLineChars="200" w:firstLine="560"/>
        <w:rPr>
          <w:rFonts w:ascii="仿宋_GB2312" w:eastAsia="仿宋_GB2312" w:hAnsi="Arial" w:cs="Arial"/>
          <w:color w:val="000000"/>
          <w:sz w:val="28"/>
          <w:szCs w:val="28"/>
        </w:rPr>
      </w:pPr>
      <w:r w:rsidRPr="006103ED">
        <w:rPr>
          <w:rFonts w:ascii="仿宋_GB2312" w:eastAsia="仿宋_GB2312" w:hAnsi="Arial" w:cs="Arial" w:hint="eastAsia"/>
          <w:color w:val="000000"/>
          <w:sz w:val="28"/>
          <w:szCs w:val="28"/>
        </w:rPr>
        <w:t>计划开、竣工日期：以甲方通知进场时间为准；</w:t>
      </w:r>
    </w:p>
    <w:p w14:paraId="127B4001" w14:textId="5B7FE99D" w:rsidR="00F77053" w:rsidRPr="006103ED" w:rsidRDefault="00F77053" w:rsidP="006103ED">
      <w:pPr>
        <w:ind w:firstLineChars="200" w:firstLine="560"/>
        <w:rPr>
          <w:rFonts w:ascii="仿宋_GB2312" w:eastAsia="仿宋_GB2312" w:hAnsi="Arial" w:cs="Arial"/>
          <w:color w:val="000000"/>
          <w:sz w:val="28"/>
          <w:szCs w:val="28"/>
        </w:rPr>
      </w:pPr>
      <w:r w:rsidRPr="006103ED">
        <w:rPr>
          <w:rFonts w:ascii="仿宋_GB2312" w:eastAsia="仿宋_GB2312" w:hAnsi="Arial" w:cs="Arial" w:hint="eastAsia"/>
          <w:color w:val="000000"/>
          <w:sz w:val="28"/>
          <w:szCs w:val="28"/>
        </w:rPr>
        <w:t>合同总工期：暂定</w:t>
      </w:r>
      <w:r w:rsidR="004C38A0">
        <w:rPr>
          <w:rFonts w:ascii="仿宋_GB2312" w:eastAsia="仿宋_GB2312" w:hAnsi="Arial" w:cs="Arial" w:hint="eastAsia"/>
          <w:color w:val="000000"/>
          <w:sz w:val="28"/>
          <w:szCs w:val="28"/>
        </w:rPr>
        <w:t>20</w:t>
      </w:r>
      <w:r w:rsidRPr="006103ED">
        <w:rPr>
          <w:rFonts w:ascii="仿宋_GB2312" w:eastAsia="仿宋_GB2312" w:hAnsi="Arial" w:cs="Arial" w:hint="eastAsia"/>
          <w:color w:val="000000"/>
          <w:sz w:val="28"/>
          <w:szCs w:val="28"/>
        </w:rPr>
        <w:t>日历天。</w:t>
      </w:r>
    </w:p>
    <w:p w14:paraId="1D5311F9" w14:textId="77777777" w:rsidR="00F77053" w:rsidRPr="006103ED" w:rsidRDefault="00F77053" w:rsidP="00F77053">
      <w:pPr>
        <w:rPr>
          <w:rFonts w:ascii="仿宋_GB2312" w:eastAsia="仿宋_GB2312" w:hAnsi="Arial" w:cs="Arial"/>
          <w:b/>
          <w:color w:val="000000"/>
          <w:sz w:val="28"/>
          <w:szCs w:val="28"/>
        </w:rPr>
      </w:pPr>
      <w:r w:rsidRPr="006103ED">
        <w:rPr>
          <w:rFonts w:ascii="仿宋_GB2312" w:eastAsia="仿宋_GB2312" w:hAnsi="Arial" w:cs="Arial" w:hint="eastAsia"/>
          <w:b/>
          <w:color w:val="000000"/>
          <w:sz w:val="28"/>
          <w:szCs w:val="28"/>
        </w:rPr>
        <w:t>七、主要工程量：详见招标文件中工程量清单。</w:t>
      </w:r>
    </w:p>
    <w:p w14:paraId="16E54C5C" w14:textId="77777777" w:rsidR="00F77053" w:rsidRPr="006103ED" w:rsidRDefault="00F77053" w:rsidP="00F77053">
      <w:pPr>
        <w:rPr>
          <w:rFonts w:ascii="仿宋_GB2312" w:eastAsia="仿宋_GB2312" w:hAnsi="Arial" w:cs="Arial"/>
          <w:b/>
          <w:color w:val="000000"/>
          <w:sz w:val="28"/>
          <w:szCs w:val="28"/>
        </w:rPr>
      </w:pPr>
      <w:r w:rsidRPr="006103ED">
        <w:rPr>
          <w:rFonts w:ascii="仿宋_GB2312" w:eastAsia="仿宋_GB2312" w:hAnsi="Arial" w:cs="Arial" w:hint="eastAsia"/>
          <w:b/>
          <w:color w:val="000000"/>
          <w:sz w:val="28"/>
          <w:szCs w:val="28"/>
        </w:rPr>
        <w:t>八、招标时限及联系方式：</w:t>
      </w:r>
    </w:p>
    <w:p w14:paraId="75AF2329" w14:textId="3E985F9A" w:rsidR="00F77053" w:rsidRPr="006103ED" w:rsidRDefault="00F77053" w:rsidP="006103ED">
      <w:pPr>
        <w:ind w:firstLineChars="200" w:firstLine="560"/>
        <w:rPr>
          <w:rFonts w:ascii="仿宋_GB2312" w:eastAsia="仿宋_GB2312" w:hAnsi="Arial" w:cs="Arial"/>
          <w:color w:val="000000"/>
          <w:sz w:val="28"/>
          <w:szCs w:val="28"/>
        </w:rPr>
      </w:pPr>
      <w:r w:rsidRPr="006103ED">
        <w:rPr>
          <w:rFonts w:ascii="仿宋_GB2312" w:eastAsia="仿宋_GB2312" w:hAnsi="Arial" w:cs="Arial" w:hint="eastAsia"/>
          <w:color w:val="000000"/>
          <w:sz w:val="28"/>
          <w:szCs w:val="28"/>
        </w:rPr>
        <w:t>请在 20</w:t>
      </w:r>
      <w:r w:rsidR="00E7249E">
        <w:rPr>
          <w:rFonts w:ascii="仿宋_GB2312" w:eastAsia="仿宋_GB2312" w:hAnsi="Arial" w:cs="Arial" w:hint="eastAsia"/>
          <w:color w:val="000000"/>
          <w:sz w:val="28"/>
          <w:szCs w:val="28"/>
        </w:rPr>
        <w:t>20</w:t>
      </w:r>
      <w:r w:rsidRPr="006103ED">
        <w:rPr>
          <w:rFonts w:ascii="仿宋_GB2312" w:eastAsia="仿宋_GB2312" w:hAnsi="Arial" w:cs="Arial" w:hint="eastAsia"/>
          <w:color w:val="000000"/>
          <w:sz w:val="28"/>
          <w:szCs w:val="28"/>
        </w:rPr>
        <w:t xml:space="preserve"> 年</w:t>
      </w:r>
      <w:r w:rsidRPr="000F71AE">
        <w:rPr>
          <w:rFonts w:ascii="仿宋_GB2312" w:eastAsia="仿宋_GB2312" w:hAnsi="Arial" w:cs="Arial" w:hint="eastAsia"/>
          <w:color w:val="000000"/>
          <w:sz w:val="28"/>
          <w:szCs w:val="28"/>
        </w:rPr>
        <w:t xml:space="preserve"> </w:t>
      </w:r>
      <w:r w:rsidR="000F71AE" w:rsidRPr="000F71AE">
        <w:rPr>
          <w:rFonts w:ascii="仿宋_GB2312" w:eastAsia="仿宋_GB2312" w:hAnsi="Arial" w:cs="Arial" w:hint="eastAsia"/>
          <w:color w:val="000000"/>
          <w:sz w:val="28"/>
          <w:szCs w:val="28"/>
        </w:rPr>
        <w:t>8</w:t>
      </w:r>
      <w:r w:rsidRPr="000F71AE">
        <w:rPr>
          <w:rFonts w:ascii="仿宋_GB2312" w:eastAsia="仿宋_GB2312" w:hAnsi="Arial" w:cs="Arial" w:hint="eastAsia"/>
          <w:color w:val="000000"/>
          <w:sz w:val="28"/>
          <w:szCs w:val="28"/>
        </w:rPr>
        <w:t xml:space="preserve"> </w:t>
      </w:r>
      <w:r w:rsidRPr="006103ED">
        <w:rPr>
          <w:rFonts w:ascii="仿宋_GB2312" w:eastAsia="仿宋_GB2312" w:hAnsi="Arial" w:cs="Arial" w:hint="eastAsia"/>
          <w:color w:val="000000"/>
          <w:sz w:val="28"/>
          <w:szCs w:val="28"/>
        </w:rPr>
        <w:t>月</w:t>
      </w:r>
      <w:r w:rsidRPr="000F71AE">
        <w:rPr>
          <w:rFonts w:ascii="仿宋_GB2312" w:eastAsia="仿宋_GB2312" w:hAnsi="Arial" w:cs="Arial" w:hint="eastAsia"/>
          <w:color w:val="000000"/>
          <w:sz w:val="28"/>
          <w:szCs w:val="28"/>
        </w:rPr>
        <w:t xml:space="preserve"> </w:t>
      </w:r>
      <w:r w:rsidR="00AA7E33">
        <w:rPr>
          <w:rFonts w:ascii="仿宋_GB2312" w:eastAsia="仿宋_GB2312" w:hAnsi="Arial" w:cs="Arial" w:hint="eastAsia"/>
          <w:color w:val="000000"/>
          <w:sz w:val="28"/>
          <w:szCs w:val="28"/>
        </w:rPr>
        <w:t>16</w:t>
      </w:r>
      <w:r w:rsidRPr="006103ED">
        <w:rPr>
          <w:rFonts w:ascii="仿宋_GB2312" w:eastAsia="仿宋_GB2312" w:hAnsi="Arial" w:cs="Arial" w:hint="eastAsia"/>
          <w:color w:val="000000"/>
          <w:sz w:val="28"/>
          <w:szCs w:val="28"/>
        </w:rPr>
        <w:t>日之前提供合格分包商信息或通知分包商与商务部联系。</w:t>
      </w:r>
    </w:p>
    <w:p w14:paraId="7F7833BD" w14:textId="22FBB0DD" w:rsidR="00F77053" w:rsidRPr="006103ED" w:rsidRDefault="00A953A5" w:rsidP="00F77053">
      <w:pPr>
        <w:rPr>
          <w:rFonts w:ascii="仿宋_GB2312" w:eastAsia="仿宋_GB2312" w:hAnsi="Arial" w:cs="Arial"/>
          <w:b/>
          <w:color w:val="000000"/>
          <w:sz w:val="28"/>
          <w:szCs w:val="28"/>
        </w:rPr>
      </w:pPr>
      <w:r>
        <w:rPr>
          <w:rFonts w:ascii="仿宋_GB2312" w:eastAsia="仿宋_GB2312" w:hAnsi="Arial" w:cs="Arial" w:hint="eastAsia"/>
          <w:b/>
          <w:color w:val="000000"/>
          <w:sz w:val="28"/>
          <w:szCs w:val="28"/>
        </w:rPr>
        <w:t>九</w:t>
      </w:r>
      <w:r w:rsidR="00F77053" w:rsidRPr="006103ED">
        <w:rPr>
          <w:rFonts w:ascii="仿宋_GB2312" w:eastAsia="仿宋_GB2312" w:hAnsi="Arial" w:cs="Arial" w:hint="eastAsia"/>
          <w:b/>
          <w:color w:val="000000"/>
          <w:sz w:val="28"/>
          <w:szCs w:val="28"/>
        </w:rPr>
        <w:t>、开标地点：</w:t>
      </w:r>
    </w:p>
    <w:p w14:paraId="4165D7EA" w14:textId="77777777" w:rsidR="00F77053" w:rsidRPr="006103ED" w:rsidRDefault="00F77053" w:rsidP="006103ED">
      <w:pPr>
        <w:ind w:firstLineChars="200" w:firstLine="560"/>
        <w:rPr>
          <w:rFonts w:ascii="仿宋_GB2312" w:eastAsia="仿宋_GB2312" w:hAnsi="Arial" w:cs="Arial"/>
          <w:color w:val="000000"/>
          <w:sz w:val="28"/>
          <w:szCs w:val="28"/>
        </w:rPr>
      </w:pPr>
      <w:r w:rsidRPr="006103ED">
        <w:rPr>
          <w:rFonts w:ascii="仿宋_GB2312" w:eastAsia="仿宋_GB2312" w:hAnsi="Arial" w:cs="Arial" w:hint="eastAsia"/>
          <w:color w:val="000000"/>
          <w:sz w:val="28"/>
          <w:szCs w:val="28"/>
        </w:rPr>
        <w:t>广州南沙安煦和综合金融电商物流园项目会议室（地址：</w:t>
      </w:r>
      <w:r w:rsidR="007E16C0" w:rsidRPr="006103ED">
        <w:rPr>
          <w:rFonts w:ascii="仿宋_GB2312" w:eastAsia="仿宋_GB2312" w:hAnsi="Arial" w:cs="Arial" w:hint="eastAsia"/>
          <w:color w:val="000000"/>
          <w:sz w:val="28"/>
          <w:szCs w:val="28"/>
        </w:rPr>
        <w:t>广东省广州市南沙区大岗重型装备制造业基地片区</w:t>
      </w:r>
      <w:r w:rsidRPr="006103ED">
        <w:rPr>
          <w:rFonts w:ascii="仿宋_GB2312" w:eastAsia="仿宋_GB2312" w:hAnsi="Arial" w:cs="Arial" w:hint="eastAsia"/>
          <w:color w:val="000000"/>
          <w:sz w:val="28"/>
          <w:szCs w:val="28"/>
        </w:rPr>
        <w:t>）（暂定）</w:t>
      </w:r>
    </w:p>
    <w:p w14:paraId="4F499AD1" w14:textId="77777777" w:rsidR="00A953A5" w:rsidRPr="00A953A5" w:rsidRDefault="00A953A5" w:rsidP="00A953A5">
      <w:pPr>
        <w:widowControl/>
        <w:spacing w:before="75" w:after="75"/>
        <w:jc w:val="left"/>
        <w:rPr>
          <w:rFonts w:ascii="Arial" w:eastAsia="宋体" w:hAnsi="Arial" w:cs="Arial"/>
          <w:color w:val="000000"/>
          <w:kern w:val="0"/>
          <w:sz w:val="24"/>
          <w:szCs w:val="24"/>
        </w:rPr>
      </w:pPr>
      <w:r w:rsidRPr="00A953A5">
        <w:rPr>
          <w:rFonts w:ascii="仿宋_GB2312" w:eastAsia="仿宋_GB2312" w:hAnsi="Arial" w:cs="Arial" w:hint="eastAsia"/>
          <w:b/>
          <w:bCs/>
          <w:color w:val="000000"/>
          <w:kern w:val="0"/>
          <w:sz w:val="29"/>
          <w:szCs w:val="29"/>
          <w:shd w:val="clear" w:color="auto" w:fill="FFFFFF"/>
        </w:rPr>
        <w:t>十、报名须知：报名ＩＰ地址相似（前三位相同）或一致的供应商视为串标，一律均不予以入围！</w:t>
      </w:r>
    </w:p>
    <w:p w14:paraId="55C51812" w14:textId="77777777" w:rsidR="00A953A5" w:rsidRPr="00A953A5" w:rsidRDefault="00A953A5" w:rsidP="00A953A5">
      <w:pPr>
        <w:widowControl/>
        <w:spacing w:before="75" w:after="75"/>
        <w:ind w:firstLine="555"/>
        <w:jc w:val="left"/>
        <w:rPr>
          <w:rFonts w:ascii="Arial" w:eastAsia="宋体" w:hAnsi="Arial" w:cs="Arial"/>
          <w:color w:val="000000"/>
          <w:kern w:val="0"/>
          <w:sz w:val="24"/>
          <w:szCs w:val="24"/>
        </w:rPr>
      </w:pPr>
      <w:r w:rsidRPr="00A953A5">
        <w:rPr>
          <w:rFonts w:ascii="仿宋_GB2312" w:eastAsia="仿宋_GB2312" w:hAnsi="Arial" w:cs="Arial" w:hint="eastAsia"/>
          <w:color w:val="000000"/>
          <w:kern w:val="0"/>
          <w:sz w:val="29"/>
          <w:szCs w:val="29"/>
        </w:rPr>
        <w:t>请公司领导、各部门及项目领导帮助推荐信誉良好、实力雄厚、有类似施工经验的优秀分包商资源。</w:t>
      </w:r>
    </w:p>
    <w:p w14:paraId="65C040B2" w14:textId="77777777" w:rsidR="00A953A5" w:rsidRPr="00A953A5" w:rsidRDefault="00A953A5" w:rsidP="006103ED">
      <w:pPr>
        <w:ind w:firstLineChars="200" w:firstLine="560"/>
        <w:rPr>
          <w:rFonts w:ascii="仿宋_GB2312" w:eastAsia="仿宋_GB2312" w:hAnsi="Arial" w:cs="Arial"/>
          <w:color w:val="000000"/>
          <w:sz w:val="28"/>
          <w:szCs w:val="28"/>
        </w:rPr>
      </w:pPr>
    </w:p>
    <w:p w14:paraId="7B190864" w14:textId="2CBCE595" w:rsidR="00F77053" w:rsidRPr="006103ED" w:rsidRDefault="00F77053" w:rsidP="006103ED">
      <w:pPr>
        <w:ind w:firstLineChars="200" w:firstLine="560"/>
        <w:rPr>
          <w:rFonts w:ascii="仿宋_GB2312" w:eastAsia="仿宋_GB2312" w:hAnsi="Arial" w:cs="Arial"/>
          <w:color w:val="000000"/>
          <w:sz w:val="28"/>
          <w:szCs w:val="28"/>
        </w:rPr>
      </w:pPr>
      <w:r w:rsidRPr="006103ED">
        <w:rPr>
          <w:rFonts w:ascii="仿宋_GB2312" w:eastAsia="仿宋_GB2312" w:hAnsi="Arial" w:cs="Arial" w:hint="eastAsia"/>
          <w:color w:val="000000"/>
          <w:sz w:val="28"/>
          <w:szCs w:val="28"/>
        </w:rPr>
        <w:t>联系人：</w:t>
      </w:r>
    </w:p>
    <w:p w14:paraId="31A9D5E8" w14:textId="77777777" w:rsidR="00A953A5" w:rsidRDefault="00A953A5" w:rsidP="006103ED">
      <w:pPr>
        <w:ind w:firstLineChars="200" w:firstLine="580"/>
        <w:rPr>
          <w:rFonts w:ascii="仿宋_GB2312" w:eastAsia="仿宋_GB2312"/>
          <w:color w:val="000000"/>
          <w:sz w:val="29"/>
          <w:szCs w:val="29"/>
          <w:shd w:val="clear" w:color="auto" w:fill="FFFFFF"/>
        </w:rPr>
      </w:pPr>
      <w:r>
        <w:rPr>
          <w:rFonts w:ascii="仿宋_GB2312" w:eastAsia="仿宋_GB2312" w:hint="eastAsia"/>
          <w:color w:val="000000"/>
          <w:sz w:val="29"/>
          <w:szCs w:val="29"/>
          <w:shd w:val="clear" w:color="auto" w:fill="FFFFFF"/>
        </w:rPr>
        <w:t xml:space="preserve">张 </w:t>
      </w:r>
      <w:r>
        <w:rPr>
          <w:rFonts w:ascii="仿宋_GB2312" w:eastAsia="仿宋_GB2312" w:hint="eastAsia"/>
          <w:color w:val="000000"/>
          <w:sz w:val="29"/>
          <w:szCs w:val="29"/>
          <w:shd w:val="clear" w:color="auto" w:fill="FFFFFF"/>
        </w:rPr>
        <w:t> </w:t>
      </w:r>
      <w:r>
        <w:rPr>
          <w:rFonts w:ascii="仿宋_GB2312" w:eastAsia="仿宋_GB2312" w:hint="eastAsia"/>
          <w:color w:val="000000"/>
          <w:sz w:val="29"/>
          <w:szCs w:val="29"/>
          <w:shd w:val="clear" w:color="auto" w:fill="FFFFFF"/>
        </w:rPr>
        <w:t>聪：15620820396</w:t>
      </w:r>
    </w:p>
    <w:p w14:paraId="350C6989" w14:textId="449F631B" w:rsidR="00F77053" w:rsidRPr="006103ED" w:rsidRDefault="0009413B" w:rsidP="006103ED">
      <w:pPr>
        <w:ind w:firstLineChars="200" w:firstLine="560"/>
        <w:rPr>
          <w:rFonts w:ascii="仿宋_GB2312" w:eastAsia="仿宋_GB2312" w:hAnsi="Arial" w:cs="Arial"/>
          <w:color w:val="000000"/>
          <w:sz w:val="28"/>
          <w:szCs w:val="28"/>
        </w:rPr>
      </w:pPr>
      <w:r>
        <w:rPr>
          <w:rFonts w:ascii="仿宋_GB2312" w:eastAsia="仿宋_GB2312" w:hAnsi="Arial" w:cs="Arial" w:hint="eastAsia"/>
          <w:color w:val="000000"/>
          <w:sz w:val="28"/>
          <w:szCs w:val="28"/>
        </w:rPr>
        <w:t>李昊宇</w:t>
      </w:r>
      <w:r w:rsidR="00F77053" w:rsidRPr="006103ED">
        <w:rPr>
          <w:rFonts w:ascii="仿宋_GB2312" w:eastAsia="仿宋_GB2312" w:hAnsi="Arial" w:cs="Arial" w:hint="eastAsia"/>
          <w:color w:val="000000"/>
          <w:sz w:val="28"/>
          <w:szCs w:val="28"/>
        </w:rPr>
        <w:t>：</w:t>
      </w:r>
      <w:r>
        <w:rPr>
          <w:rFonts w:ascii="仿宋_GB2312" w:eastAsia="仿宋_GB2312" w:hAnsi="Arial" w:cs="Arial"/>
          <w:color w:val="000000"/>
          <w:sz w:val="28"/>
          <w:szCs w:val="28"/>
        </w:rPr>
        <w:t>17699251426</w:t>
      </w:r>
    </w:p>
    <w:p w14:paraId="383987BC" w14:textId="77777777" w:rsidR="00F77053" w:rsidRPr="006103ED" w:rsidRDefault="00F77053" w:rsidP="006103ED">
      <w:pPr>
        <w:ind w:firstLineChars="200" w:firstLine="560"/>
        <w:rPr>
          <w:rFonts w:ascii="仿宋_GB2312" w:eastAsia="仿宋_GB2312" w:hAnsi="Arial" w:cs="Arial"/>
          <w:color w:val="000000"/>
          <w:sz w:val="28"/>
          <w:szCs w:val="28"/>
        </w:rPr>
      </w:pPr>
      <w:r w:rsidRPr="006103ED">
        <w:rPr>
          <w:rFonts w:ascii="仿宋_GB2312" w:eastAsia="仿宋_GB2312" w:hAnsi="Arial" w:cs="Arial" w:hint="eastAsia"/>
          <w:color w:val="000000"/>
          <w:sz w:val="28"/>
          <w:szCs w:val="28"/>
        </w:rPr>
        <w:t>请公司领导、各部门及项目领导帮助推荐信誉良好、实力雄厚、有类似施工经验的优秀分包商资源。</w:t>
      </w:r>
    </w:p>
    <w:p w14:paraId="1218FE68" w14:textId="77777777" w:rsidR="00F77053" w:rsidRPr="006103ED" w:rsidRDefault="00F77053" w:rsidP="006103ED">
      <w:pPr>
        <w:ind w:firstLineChars="200" w:firstLine="560"/>
        <w:rPr>
          <w:rFonts w:ascii="仿宋_GB2312" w:eastAsia="仿宋_GB2312" w:hAnsi="Arial" w:cs="Arial"/>
          <w:color w:val="000000"/>
          <w:sz w:val="28"/>
          <w:szCs w:val="28"/>
        </w:rPr>
      </w:pPr>
    </w:p>
    <w:p w14:paraId="63E49DB7" w14:textId="77777777" w:rsidR="00A246EB" w:rsidRDefault="00F77053" w:rsidP="006103ED">
      <w:pPr>
        <w:ind w:firstLineChars="200" w:firstLine="560"/>
        <w:jc w:val="right"/>
        <w:rPr>
          <w:rFonts w:ascii="仿宋_GB2312" w:eastAsia="仿宋_GB2312" w:hAnsi="Arial" w:cs="Arial"/>
          <w:color w:val="000000"/>
          <w:sz w:val="28"/>
          <w:szCs w:val="28"/>
        </w:rPr>
      </w:pPr>
      <w:r w:rsidRPr="006103ED">
        <w:rPr>
          <w:rFonts w:ascii="仿宋_GB2312" w:eastAsia="仿宋_GB2312" w:hAnsi="Arial" w:cs="Arial" w:hint="eastAsia"/>
          <w:color w:val="000000"/>
          <w:sz w:val="28"/>
          <w:szCs w:val="28"/>
        </w:rPr>
        <w:t>广州南沙安煦和综合金融电商物流园项目</w:t>
      </w:r>
    </w:p>
    <w:p w14:paraId="54836FB0" w14:textId="2062FD32" w:rsidR="00F77053" w:rsidRPr="006103ED" w:rsidRDefault="00F77053" w:rsidP="006103ED">
      <w:pPr>
        <w:ind w:firstLineChars="200" w:firstLine="560"/>
        <w:jc w:val="right"/>
        <w:rPr>
          <w:rFonts w:ascii="仿宋_GB2312" w:eastAsia="仿宋_GB2312" w:hAnsi="Arial" w:cs="Arial"/>
          <w:color w:val="000000"/>
          <w:sz w:val="28"/>
          <w:szCs w:val="28"/>
        </w:rPr>
      </w:pPr>
      <w:r w:rsidRPr="006103ED">
        <w:rPr>
          <w:rFonts w:ascii="仿宋_GB2312" w:eastAsia="仿宋_GB2312" w:hAnsi="Arial" w:cs="Arial" w:hint="eastAsia"/>
          <w:color w:val="000000"/>
          <w:sz w:val="28"/>
          <w:szCs w:val="28"/>
        </w:rPr>
        <w:t xml:space="preserve">  </w:t>
      </w:r>
      <w:r w:rsidR="00E7249E">
        <w:rPr>
          <w:rFonts w:ascii="仿宋_GB2312" w:eastAsia="仿宋_GB2312" w:hAnsi="Arial" w:cs="Arial" w:hint="eastAsia"/>
          <w:color w:val="000000"/>
          <w:sz w:val="28"/>
          <w:szCs w:val="28"/>
        </w:rPr>
        <w:t>2020</w:t>
      </w:r>
      <w:r w:rsidRPr="006103ED">
        <w:rPr>
          <w:rFonts w:ascii="仿宋_GB2312" w:eastAsia="仿宋_GB2312" w:hAnsi="Arial" w:cs="Arial" w:hint="eastAsia"/>
          <w:color w:val="000000"/>
          <w:sz w:val="28"/>
          <w:szCs w:val="28"/>
        </w:rPr>
        <w:t xml:space="preserve">年 </w:t>
      </w:r>
      <w:r w:rsidR="00AA7E33">
        <w:rPr>
          <w:rFonts w:ascii="仿宋_GB2312" w:eastAsia="仿宋_GB2312" w:hAnsi="Arial" w:cs="Arial" w:hint="eastAsia"/>
          <w:color w:val="000000"/>
          <w:sz w:val="28"/>
          <w:szCs w:val="28"/>
        </w:rPr>
        <w:t>8</w:t>
      </w:r>
      <w:r w:rsidRPr="006103ED">
        <w:rPr>
          <w:rFonts w:ascii="仿宋_GB2312" w:eastAsia="仿宋_GB2312" w:hAnsi="Arial" w:cs="Arial" w:hint="eastAsia"/>
          <w:color w:val="000000"/>
          <w:sz w:val="28"/>
          <w:szCs w:val="28"/>
        </w:rPr>
        <w:t xml:space="preserve"> 月 </w:t>
      </w:r>
      <w:r w:rsidR="00AA7E33">
        <w:rPr>
          <w:rFonts w:ascii="仿宋_GB2312" w:eastAsia="仿宋_GB2312" w:hAnsi="Arial" w:cs="Arial" w:hint="eastAsia"/>
          <w:color w:val="000000"/>
          <w:sz w:val="28"/>
          <w:szCs w:val="28"/>
        </w:rPr>
        <w:t>9</w:t>
      </w:r>
      <w:r w:rsidRPr="006103ED">
        <w:rPr>
          <w:rFonts w:ascii="仿宋_GB2312" w:eastAsia="仿宋_GB2312" w:hAnsi="Arial" w:cs="Arial" w:hint="eastAsia"/>
          <w:color w:val="000000"/>
          <w:sz w:val="28"/>
          <w:szCs w:val="28"/>
        </w:rPr>
        <w:t xml:space="preserve"> 日</w:t>
      </w:r>
    </w:p>
    <w:p w14:paraId="51609697" w14:textId="77777777" w:rsidR="00F77053" w:rsidRPr="006103ED" w:rsidRDefault="00F77053" w:rsidP="006103ED">
      <w:pPr>
        <w:ind w:firstLineChars="200" w:firstLine="560"/>
        <w:rPr>
          <w:rFonts w:ascii="仿宋_GB2312" w:eastAsia="仿宋_GB2312" w:hAnsi="Arial" w:cs="Arial"/>
          <w:color w:val="000000"/>
          <w:sz w:val="28"/>
          <w:szCs w:val="28"/>
        </w:rPr>
      </w:pPr>
    </w:p>
    <w:sectPr w:rsidR="00F77053" w:rsidRPr="006103ED" w:rsidSect="0073104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C63F5" w14:textId="77777777" w:rsidR="00564A28" w:rsidRDefault="00564A28" w:rsidP="003C6407">
      <w:r>
        <w:separator/>
      </w:r>
    </w:p>
  </w:endnote>
  <w:endnote w:type="continuationSeparator" w:id="0">
    <w:p w14:paraId="3A23B5A8" w14:textId="77777777" w:rsidR="00564A28" w:rsidRDefault="00564A28" w:rsidP="003C6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3EE83B" w14:textId="77777777" w:rsidR="00564A28" w:rsidRDefault="00564A28" w:rsidP="003C6407">
      <w:r>
        <w:separator/>
      </w:r>
    </w:p>
  </w:footnote>
  <w:footnote w:type="continuationSeparator" w:id="0">
    <w:p w14:paraId="6F9487FB" w14:textId="77777777" w:rsidR="00564A28" w:rsidRDefault="00564A28" w:rsidP="003C6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BB2FB00"/>
    <w:multiLevelType w:val="singleLevel"/>
    <w:tmpl w:val="EBB2FB0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C6407"/>
    <w:rsid w:val="0009413B"/>
    <w:rsid w:val="000A3F49"/>
    <w:rsid w:val="000A50CE"/>
    <w:rsid w:val="000F71AE"/>
    <w:rsid w:val="00121669"/>
    <w:rsid w:val="002177D9"/>
    <w:rsid w:val="00261B97"/>
    <w:rsid w:val="002926D7"/>
    <w:rsid w:val="002C47E9"/>
    <w:rsid w:val="002D7C52"/>
    <w:rsid w:val="002F099B"/>
    <w:rsid w:val="00327B95"/>
    <w:rsid w:val="00360DD8"/>
    <w:rsid w:val="003C2F83"/>
    <w:rsid w:val="003C6407"/>
    <w:rsid w:val="00462BC7"/>
    <w:rsid w:val="004A258C"/>
    <w:rsid w:val="004C38A0"/>
    <w:rsid w:val="004D43AF"/>
    <w:rsid w:val="004D4979"/>
    <w:rsid w:val="005408AD"/>
    <w:rsid w:val="00540B51"/>
    <w:rsid w:val="00564A28"/>
    <w:rsid w:val="00583089"/>
    <w:rsid w:val="00585D2C"/>
    <w:rsid w:val="00587E18"/>
    <w:rsid w:val="005F1FD0"/>
    <w:rsid w:val="006103ED"/>
    <w:rsid w:val="0062379E"/>
    <w:rsid w:val="00646569"/>
    <w:rsid w:val="006A0F0C"/>
    <w:rsid w:val="006B44DD"/>
    <w:rsid w:val="0073104C"/>
    <w:rsid w:val="00736793"/>
    <w:rsid w:val="007A6DC0"/>
    <w:rsid w:val="007C4FAB"/>
    <w:rsid w:val="007D4D3C"/>
    <w:rsid w:val="007D7A76"/>
    <w:rsid w:val="007E16C0"/>
    <w:rsid w:val="007E70E2"/>
    <w:rsid w:val="007F53D3"/>
    <w:rsid w:val="00817A3E"/>
    <w:rsid w:val="00855B56"/>
    <w:rsid w:val="00877871"/>
    <w:rsid w:val="00886B09"/>
    <w:rsid w:val="008B3D80"/>
    <w:rsid w:val="008C3ABF"/>
    <w:rsid w:val="00932D8E"/>
    <w:rsid w:val="00A045AA"/>
    <w:rsid w:val="00A21681"/>
    <w:rsid w:val="00A246EB"/>
    <w:rsid w:val="00A40A60"/>
    <w:rsid w:val="00A43222"/>
    <w:rsid w:val="00A70327"/>
    <w:rsid w:val="00A953A5"/>
    <w:rsid w:val="00AA7E33"/>
    <w:rsid w:val="00AD5130"/>
    <w:rsid w:val="00B25613"/>
    <w:rsid w:val="00B74C71"/>
    <w:rsid w:val="00BE5EFD"/>
    <w:rsid w:val="00C30535"/>
    <w:rsid w:val="00C738A5"/>
    <w:rsid w:val="00C918E9"/>
    <w:rsid w:val="00CF159B"/>
    <w:rsid w:val="00E22CD9"/>
    <w:rsid w:val="00E65B92"/>
    <w:rsid w:val="00E7249E"/>
    <w:rsid w:val="00E82964"/>
    <w:rsid w:val="00EB0809"/>
    <w:rsid w:val="00F72B71"/>
    <w:rsid w:val="00F77053"/>
    <w:rsid w:val="00FA64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46269C"/>
  <w15:docId w15:val="{2248A353-60F1-436D-B4C9-622DA8927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0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640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C6407"/>
    <w:rPr>
      <w:sz w:val="18"/>
      <w:szCs w:val="18"/>
    </w:rPr>
  </w:style>
  <w:style w:type="paragraph" w:styleId="a5">
    <w:name w:val="footer"/>
    <w:basedOn w:val="a"/>
    <w:link w:val="a6"/>
    <w:uiPriority w:val="99"/>
    <w:unhideWhenUsed/>
    <w:rsid w:val="003C6407"/>
    <w:pPr>
      <w:tabs>
        <w:tab w:val="center" w:pos="4153"/>
        <w:tab w:val="right" w:pos="8306"/>
      </w:tabs>
      <w:snapToGrid w:val="0"/>
      <w:jc w:val="left"/>
    </w:pPr>
    <w:rPr>
      <w:sz w:val="18"/>
      <w:szCs w:val="18"/>
    </w:rPr>
  </w:style>
  <w:style w:type="character" w:customStyle="1" w:styleId="a6">
    <w:name w:val="页脚 字符"/>
    <w:basedOn w:val="a0"/>
    <w:link w:val="a5"/>
    <w:uiPriority w:val="99"/>
    <w:rsid w:val="003C6407"/>
    <w:rPr>
      <w:sz w:val="18"/>
      <w:szCs w:val="18"/>
    </w:rPr>
  </w:style>
  <w:style w:type="paragraph" w:styleId="a7">
    <w:name w:val="Normal (Web)"/>
    <w:basedOn w:val="a"/>
    <w:uiPriority w:val="99"/>
    <w:unhideWhenUsed/>
    <w:rsid w:val="003C6407"/>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3C6407"/>
    <w:rPr>
      <w:b/>
      <w:bCs/>
    </w:rPr>
  </w:style>
  <w:style w:type="character" w:customStyle="1" w:styleId="apple-converted-space">
    <w:name w:val="apple-converted-space"/>
    <w:basedOn w:val="a0"/>
    <w:rsid w:val="003C6407"/>
  </w:style>
  <w:style w:type="paragraph" w:customStyle="1" w:styleId="a9">
    <w:rsid w:val="00B74C71"/>
    <w:pPr>
      <w:widowControl w:val="0"/>
      <w:jc w:val="both"/>
    </w:pPr>
  </w:style>
  <w:style w:type="character" w:styleId="aa">
    <w:name w:val="FollowedHyperlink"/>
    <w:basedOn w:val="a0"/>
    <w:uiPriority w:val="99"/>
    <w:semiHidden/>
    <w:unhideWhenUsed/>
    <w:rsid w:val="00B74C71"/>
    <w:rPr>
      <w:color w:val="800080" w:themeColor="followedHyperlink"/>
      <w:u w:val="single"/>
    </w:rPr>
  </w:style>
  <w:style w:type="character" w:customStyle="1" w:styleId="rili11">
    <w:name w:val="rili11"/>
    <w:rsid w:val="00F77053"/>
    <w:rPr>
      <w:sz w:val="21"/>
      <w:szCs w:val="21"/>
    </w:rPr>
  </w:style>
  <w:style w:type="paragraph" w:styleId="ab">
    <w:name w:val="List Paragraph"/>
    <w:basedOn w:val="a"/>
    <w:uiPriority w:val="34"/>
    <w:qFormat/>
    <w:rsid w:val="006A0F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059970">
      <w:bodyDiv w:val="1"/>
      <w:marLeft w:val="0"/>
      <w:marRight w:val="0"/>
      <w:marTop w:val="0"/>
      <w:marBottom w:val="0"/>
      <w:divBdr>
        <w:top w:val="none" w:sz="0" w:space="0" w:color="auto"/>
        <w:left w:val="none" w:sz="0" w:space="0" w:color="auto"/>
        <w:bottom w:val="none" w:sz="0" w:space="0" w:color="auto"/>
        <w:right w:val="none" w:sz="0" w:space="0" w:color="auto"/>
      </w:divBdr>
    </w:div>
    <w:div w:id="1327054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164</Words>
  <Characters>939</Characters>
  <Application>Microsoft Office Word</Application>
  <DocSecurity>0</DocSecurity>
  <Lines>7</Lines>
  <Paragraphs>2</Paragraphs>
  <ScaleCrop>false</ScaleCrop>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何巍</dc:creator>
  <cp:lastModifiedBy>li haoyu</cp:lastModifiedBy>
  <cp:revision>14</cp:revision>
  <dcterms:created xsi:type="dcterms:W3CDTF">2019-02-15T02:37:00Z</dcterms:created>
  <dcterms:modified xsi:type="dcterms:W3CDTF">2020-08-09T10:21:00Z</dcterms:modified>
</cp:coreProperties>
</file>